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7A9141" w14:textId="0C1D71E7" w:rsidR="00421E32" w:rsidRPr="007F3777" w:rsidRDefault="005F009C" w:rsidP="004F58CB">
      <w:pPr>
        <w:spacing w:before="1200" w:after="2400"/>
        <w:jc w:val="center"/>
        <w:rPr>
          <w:rFonts w:asciiTheme="minorHAnsi" w:hAnsiTheme="minorHAnsi" w:cstheme="minorHAnsi"/>
          <w:b/>
          <w:sz w:val="36"/>
          <w:szCs w:val="36"/>
          <w:lang w:val="en-GB"/>
        </w:rPr>
      </w:pPr>
      <w:r w:rsidRPr="007F3777">
        <w:rPr>
          <w:rFonts w:asciiTheme="minorHAnsi" w:hAnsiTheme="minorHAnsi" w:cstheme="minorHAnsi"/>
          <w:b/>
          <w:sz w:val="36"/>
          <w:szCs w:val="36"/>
          <w:lang w:val="en-GB"/>
        </w:rPr>
        <w:t xml:space="preserve">REQUEST FOR </w:t>
      </w:r>
      <w:r w:rsidR="00E44BA3">
        <w:rPr>
          <w:rFonts w:asciiTheme="minorHAnsi" w:hAnsiTheme="minorHAnsi" w:cstheme="minorHAnsi"/>
          <w:b/>
          <w:sz w:val="36"/>
          <w:szCs w:val="36"/>
          <w:lang w:val="en-GB"/>
        </w:rPr>
        <w:t>PROPOSAL</w:t>
      </w:r>
      <w:r w:rsidR="00EA5718" w:rsidRPr="007F3777">
        <w:rPr>
          <w:rFonts w:asciiTheme="minorHAnsi" w:hAnsiTheme="minorHAnsi" w:cstheme="minorHAnsi"/>
          <w:b/>
          <w:sz w:val="36"/>
          <w:szCs w:val="36"/>
          <w:lang w:val="en-GB"/>
        </w:rPr>
        <w:br/>
      </w:r>
      <w:r w:rsidR="00F00414">
        <w:rPr>
          <w:rFonts w:asciiTheme="minorHAnsi" w:hAnsiTheme="minorHAnsi" w:cstheme="minorHAnsi"/>
          <w:b/>
          <w:sz w:val="36"/>
          <w:szCs w:val="36"/>
          <w:lang w:val="en-GB"/>
        </w:rPr>
        <w:t>CERTIFICATE OF COMPLIANCE FORM</w:t>
      </w:r>
    </w:p>
    <w:p w14:paraId="71E15998" w14:textId="220DCAD5" w:rsidR="00141577" w:rsidRPr="00E853FC" w:rsidRDefault="00141577" w:rsidP="00E853FC">
      <w:pPr>
        <w:tabs>
          <w:tab w:val="left" w:pos="2835"/>
        </w:tabs>
        <w:spacing w:before="240" w:after="240"/>
        <w:ind w:left="2835" w:hanging="2835"/>
        <w:jc w:val="center"/>
        <w:rPr>
          <w:b/>
          <w:bCs/>
          <w:lang w:val="en-GB"/>
        </w:rPr>
      </w:pPr>
      <w:bookmarkStart w:id="0" w:name="_Ref371928515"/>
      <w:bookmarkStart w:id="1" w:name="_Ref374243803"/>
      <w:bookmarkStart w:id="2" w:name="_Ref384989099"/>
      <w:bookmarkStart w:id="3" w:name="_Ref385265302"/>
      <w:r w:rsidRPr="007F3777">
        <w:rPr>
          <w:b/>
          <w:lang w:val="en-GB"/>
        </w:rPr>
        <w:t>Procurement No:</w:t>
      </w:r>
      <w:r w:rsidRPr="007F3777">
        <w:rPr>
          <w:lang w:val="en-GB"/>
        </w:rPr>
        <w:tab/>
      </w:r>
      <w:bookmarkStart w:id="4" w:name="Number"/>
      <w:r w:rsidR="00AB3974">
        <w:rPr>
          <w:rStyle w:val="Strong"/>
          <w:lang w:val="en-GB"/>
        </w:rPr>
        <w:t>RFQ</w:t>
      </w:r>
      <w:r w:rsidRPr="007F3777">
        <w:rPr>
          <w:rStyle w:val="Strong"/>
          <w:lang w:val="en-GB"/>
        </w:rPr>
        <w:t>-</w:t>
      </w:r>
      <w:bookmarkEnd w:id="0"/>
      <w:bookmarkEnd w:id="1"/>
      <w:bookmarkEnd w:id="2"/>
      <w:bookmarkEnd w:id="3"/>
      <w:bookmarkEnd w:id="4"/>
      <w:r w:rsidR="000B05D4">
        <w:rPr>
          <w:rStyle w:val="Strong"/>
          <w:b w:val="0"/>
          <w:bCs w:val="0"/>
          <w:lang w:val="en-GB"/>
        </w:rPr>
        <w:t>37-w001-21</w:t>
      </w:r>
    </w:p>
    <w:p w14:paraId="0D0991EE" w14:textId="77777777" w:rsidR="00DA672F" w:rsidRDefault="008857C5" w:rsidP="00DA672F">
      <w:pPr>
        <w:pStyle w:val="Heading3"/>
        <w:rPr>
          <w:lang w:eastAsia="ko-KR"/>
        </w:rPr>
      </w:pPr>
      <w:r w:rsidRPr="00E7254B">
        <w:rPr>
          <w:rFonts w:cs="Calibri"/>
          <w:lang w:val="en-GB" w:eastAsia="ko-KR"/>
        </w:rPr>
        <w:br w:type="page"/>
      </w:r>
      <w:r w:rsidR="00DA672F">
        <w:rPr>
          <w:lang w:eastAsia="ko-KR"/>
        </w:rPr>
        <w:lastRenderedPageBreak/>
        <w:t>Introduction</w:t>
      </w:r>
    </w:p>
    <w:p w14:paraId="0A0A6009" w14:textId="105EE62D" w:rsidR="00B6466C" w:rsidRPr="00DA672F" w:rsidRDefault="00B6466C" w:rsidP="00B6466C">
      <w:pPr>
        <w:spacing w:before="120"/>
        <w:rPr>
          <w:rFonts w:ascii="Calibri" w:hAnsi="Calibri" w:cs="Calibri"/>
          <w:sz w:val="22"/>
          <w:szCs w:val="22"/>
          <w:lang w:eastAsia="ko-KR"/>
        </w:rPr>
      </w:pPr>
      <w:r w:rsidRPr="00DA672F">
        <w:rPr>
          <w:rFonts w:ascii="Calibri" w:hAnsi="Calibri" w:cs="Calibri"/>
          <w:sz w:val="22"/>
          <w:szCs w:val="22"/>
          <w:lang w:eastAsia="ko-KR"/>
        </w:rPr>
        <w:t>This Certification</w:t>
      </w:r>
      <w:r w:rsidR="000F21A4">
        <w:rPr>
          <w:rFonts w:ascii="Calibri" w:hAnsi="Calibri" w:cs="Calibri"/>
          <w:sz w:val="22"/>
          <w:szCs w:val="22"/>
          <w:lang w:eastAsia="ko-KR"/>
        </w:rPr>
        <w:t xml:space="preserve"> of Compliance</w:t>
      </w:r>
      <w:r w:rsidRPr="00DA672F">
        <w:rPr>
          <w:rFonts w:ascii="Calibri" w:hAnsi="Calibri" w:cs="Calibri"/>
          <w:sz w:val="22"/>
          <w:szCs w:val="22"/>
          <w:lang w:eastAsia="ko-KR"/>
        </w:rPr>
        <w:t xml:space="preserve"> Form contains the mandatory requirements, with which the Tenderer must comply. The Form must be signed by an authorized representative of the Tenderer, certifying that the Tenderer complies with all the mandatory requirements</w:t>
      </w:r>
      <w:r w:rsidRPr="00E7254B">
        <w:rPr>
          <w:rFonts w:ascii="Calibri" w:hAnsi="Calibri" w:cs="Calibri"/>
          <w:vertAlign w:val="superscript"/>
          <w:lang w:eastAsia="ko-KR"/>
        </w:rPr>
        <w:footnoteReference w:id="2"/>
      </w:r>
      <w:r w:rsidRPr="00DA672F">
        <w:rPr>
          <w:rFonts w:ascii="Calibri" w:hAnsi="Calibri" w:cs="Calibri"/>
          <w:sz w:val="22"/>
          <w:szCs w:val="22"/>
          <w:lang w:eastAsia="ko-KR"/>
        </w:rPr>
        <w:t>.</w:t>
      </w:r>
    </w:p>
    <w:p w14:paraId="2E9E5DBE" w14:textId="025AA3F2" w:rsidR="00B6466C" w:rsidRPr="00DA672F" w:rsidRDefault="00B6466C" w:rsidP="00B6466C">
      <w:pPr>
        <w:spacing w:before="120"/>
        <w:rPr>
          <w:rFonts w:ascii="Calibri" w:hAnsi="Calibri" w:cs="Calibri"/>
          <w:sz w:val="22"/>
          <w:szCs w:val="22"/>
          <w:lang w:val="en-GB" w:eastAsia="ko-KR"/>
        </w:rPr>
      </w:pPr>
      <w:r w:rsidRPr="00DA672F">
        <w:rPr>
          <w:rFonts w:ascii="Calibri" w:hAnsi="Calibri" w:cs="Calibri"/>
          <w:sz w:val="22"/>
          <w:szCs w:val="22"/>
          <w:lang w:val="en-GB" w:eastAsia="ko-KR"/>
        </w:rPr>
        <w:t xml:space="preserve">The text of this Form shall not be modified in any way. Failure to complete and sign this form and submit it in whole in accordance with the instructions described in this form will automatically result in the rejection of your </w:t>
      </w:r>
      <w:r w:rsidR="00E44BA3">
        <w:rPr>
          <w:rFonts w:ascii="Calibri" w:hAnsi="Calibri" w:cs="Calibri"/>
          <w:sz w:val="22"/>
          <w:szCs w:val="22"/>
          <w:lang w:val="en-GB" w:eastAsia="ko-KR"/>
        </w:rPr>
        <w:t>Proposal</w:t>
      </w:r>
      <w:r w:rsidRPr="00DA672F">
        <w:rPr>
          <w:rFonts w:ascii="Calibri" w:hAnsi="Calibri" w:cs="Calibri"/>
          <w:sz w:val="22"/>
          <w:szCs w:val="22"/>
          <w:lang w:val="en-GB" w:eastAsia="ko-KR"/>
        </w:rPr>
        <w:t>.</w:t>
      </w:r>
    </w:p>
    <w:p w14:paraId="583FC054" w14:textId="77777777" w:rsidR="008436F1" w:rsidRPr="00E810BA" w:rsidRDefault="008436F1" w:rsidP="008436F1">
      <w:pPr>
        <w:pStyle w:val="Heading3"/>
      </w:pPr>
      <w:bookmarkStart w:id="5" w:name="_Toc419901149"/>
      <w:bookmarkStart w:id="6" w:name="_Toc419901150"/>
      <w:r w:rsidRPr="00E810BA">
        <w:t>Conflict of interest</w:t>
      </w:r>
      <w:bookmarkEnd w:id="5"/>
    </w:p>
    <w:p w14:paraId="20C22E55"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provide professional, objective and impartial advice, and at all the times hold the interest of the Government of Kiribati paramount, without any consideration for future services.</w:t>
      </w:r>
    </w:p>
    <w:p w14:paraId="54784839"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must strictly avoid conflicts with other assignments or their own corporate interests. Tenderers shall not be hired for any assignment that would be in conflict with their prior or current obligations to other clients, or that may place them in a position of not being able to carry out the assignment in the best interest of the Government of Kiribati.</w:t>
      </w:r>
    </w:p>
    <w:p w14:paraId="25778847"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The Tenderer should note that, if it is awarded with the present contract, it will be prohibited from engaging in any subsequent services on or in connection with the present contract for a period of two years from its expiration or termination, unless the Government of Kiribati in its sole discretion provides its written approval otherwise.</w:t>
      </w:r>
    </w:p>
    <w:p w14:paraId="75B3CFE6" w14:textId="77777777" w:rsidR="008436F1" w:rsidRPr="005A408A" w:rsidRDefault="008436F1" w:rsidP="008436F1">
      <w:pPr>
        <w:spacing w:before="120"/>
        <w:rPr>
          <w:rFonts w:ascii="Calibri" w:hAnsi="Calibri" w:cs="Calibri"/>
          <w:sz w:val="22"/>
          <w:szCs w:val="22"/>
          <w:lang w:val="en-GB" w:eastAsia="ko-KR"/>
        </w:rPr>
      </w:pPr>
      <w:r w:rsidRPr="005A408A">
        <w:rPr>
          <w:rFonts w:ascii="Calibri" w:hAnsi="Calibri" w:cs="Calibri"/>
          <w:sz w:val="22"/>
          <w:szCs w:val="22"/>
          <w:lang w:val="en-GB" w:eastAsia="ko-KR"/>
        </w:rPr>
        <w:t xml:space="preserve">The Government of Kiribati </w:t>
      </w:r>
      <w:r>
        <w:rPr>
          <w:rFonts w:ascii="Calibri" w:hAnsi="Calibri" w:cs="Calibri"/>
          <w:sz w:val="22"/>
          <w:szCs w:val="22"/>
          <w:lang w:val="en-GB" w:eastAsia="ko-KR"/>
        </w:rPr>
        <w:t>r</w:t>
      </w:r>
      <w:r w:rsidRPr="005A408A">
        <w:rPr>
          <w:rFonts w:ascii="Calibri" w:hAnsi="Calibri" w:cs="Calibri"/>
          <w:sz w:val="22"/>
          <w:szCs w:val="22"/>
          <w:lang w:val="en-GB" w:eastAsia="ko-KR"/>
        </w:rPr>
        <w:t>eserves the right to judge whether the Tenderer has obtained any information or knowledge from its performance of the present contract or has had any undue influence on the Government of Kiribati on a tender procedure for subsequent services that may provide the Tenderer with an unfair advantage in the bidding process for the subsequent services. In such case, the Tenderer will be excluded from participation in a tender procedure for the subsequent services.</w:t>
      </w:r>
    </w:p>
    <w:p w14:paraId="0E3BAF08" w14:textId="77777777" w:rsidR="008436F1" w:rsidRPr="003C513A" w:rsidRDefault="008436F1" w:rsidP="008436F1">
      <w:pPr>
        <w:pBdr>
          <w:bottom w:val="single" w:sz="12" w:space="1" w:color="auto"/>
        </w:pBdr>
        <w:spacing w:before="120"/>
        <w:rPr>
          <w:rFonts w:ascii="Calibri" w:hAnsi="Calibri" w:cs="Calibri"/>
          <w:bCs/>
          <w:sz w:val="22"/>
          <w:szCs w:val="22"/>
          <w:lang w:eastAsia="ko-KR"/>
        </w:rPr>
      </w:pPr>
      <w:r w:rsidRPr="003C513A">
        <w:rPr>
          <w:rFonts w:ascii="Calibri" w:hAnsi="Calibri" w:cs="Calibri"/>
          <w:bCs/>
          <w:sz w:val="22"/>
          <w:szCs w:val="22"/>
          <w:lang w:eastAsia="ko-KR"/>
        </w:rPr>
        <w:t xml:space="preserve">Please list all contracts entered into by the </w:t>
      </w:r>
      <w:r>
        <w:rPr>
          <w:rFonts w:ascii="Calibri" w:hAnsi="Calibri" w:cs="Calibri"/>
          <w:bCs/>
          <w:sz w:val="22"/>
          <w:szCs w:val="22"/>
          <w:lang w:eastAsia="ko-KR"/>
        </w:rPr>
        <w:t>T</w:t>
      </w:r>
      <w:r w:rsidRPr="003C513A">
        <w:rPr>
          <w:rFonts w:ascii="Calibri" w:hAnsi="Calibri" w:cs="Calibri"/>
          <w:bCs/>
          <w:sz w:val="22"/>
          <w:szCs w:val="22"/>
          <w:lang w:eastAsia="ko-KR"/>
        </w:rPr>
        <w:t xml:space="preserve">enderer or any of its associates with the Government of Kiribati during last three years or with another client for </w:t>
      </w:r>
      <w:r>
        <w:rPr>
          <w:rFonts w:ascii="Calibri" w:hAnsi="Calibri" w:cs="Calibri"/>
          <w:bCs/>
          <w:sz w:val="22"/>
          <w:szCs w:val="22"/>
          <w:lang w:eastAsia="ko-KR"/>
        </w:rPr>
        <w:t xml:space="preserve">the </w:t>
      </w:r>
      <w:r w:rsidRPr="003C513A">
        <w:rPr>
          <w:rFonts w:ascii="Calibri" w:hAnsi="Calibri" w:cs="Calibri"/>
          <w:bCs/>
          <w:sz w:val="22"/>
          <w:szCs w:val="22"/>
          <w:lang w:eastAsia="ko-KR"/>
        </w:rPr>
        <w:t xml:space="preserve">same </w:t>
      </w:r>
      <w:r>
        <w:rPr>
          <w:rFonts w:ascii="Calibri" w:hAnsi="Calibri" w:cs="Calibri"/>
          <w:bCs/>
          <w:sz w:val="22"/>
          <w:szCs w:val="22"/>
          <w:lang w:eastAsia="ko-KR"/>
        </w:rPr>
        <w:t>services:</w:t>
      </w:r>
    </w:p>
    <w:tbl>
      <w:tblPr>
        <w:tblStyle w:val="GridTable1Light"/>
        <w:tblW w:w="9634" w:type="dxa"/>
        <w:tblLook w:val="04A0" w:firstRow="1" w:lastRow="0" w:firstColumn="1" w:lastColumn="0" w:noHBand="0" w:noVBand="1"/>
      </w:tblPr>
      <w:tblGrid>
        <w:gridCol w:w="5949"/>
        <w:gridCol w:w="1843"/>
        <w:gridCol w:w="1842"/>
      </w:tblGrid>
      <w:tr w:rsidR="008436F1" w:rsidRPr="003C513A" w14:paraId="23CEB91E" w14:textId="77777777" w:rsidTr="00524CF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5949" w:type="dxa"/>
          </w:tcPr>
          <w:p w14:paraId="22B67EC7" w14:textId="77777777" w:rsidR="008436F1" w:rsidRPr="003C513A" w:rsidRDefault="008436F1" w:rsidP="00524CF5">
            <w:pPr>
              <w:spacing w:before="120"/>
              <w:rPr>
                <w:rFonts w:ascii="Calibri" w:hAnsi="Calibri" w:cs="Calibri"/>
                <w:bCs w:val="0"/>
                <w:sz w:val="22"/>
                <w:szCs w:val="22"/>
                <w:lang w:eastAsia="ko-KR"/>
              </w:rPr>
            </w:pPr>
            <w:r w:rsidRPr="003C513A">
              <w:rPr>
                <w:rFonts w:ascii="Calibri" w:hAnsi="Calibri" w:cs="Calibri"/>
                <w:sz w:val="22"/>
                <w:szCs w:val="22"/>
                <w:lang w:eastAsia="ko-KR"/>
              </w:rPr>
              <w:t>Contract Title and brief scope</w:t>
            </w:r>
          </w:p>
        </w:tc>
        <w:tc>
          <w:tcPr>
            <w:tcW w:w="1843" w:type="dxa"/>
          </w:tcPr>
          <w:p w14:paraId="4E2A6CF6"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sidRPr="003C513A">
              <w:rPr>
                <w:rFonts w:ascii="Calibri" w:hAnsi="Calibri" w:cs="Calibri"/>
                <w:sz w:val="22"/>
                <w:szCs w:val="22"/>
                <w:lang w:eastAsia="ko-KR"/>
              </w:rPr>
              <w:t>Contract Number and Year</w:t>
            </w:r>
          </w:p>
        </w:tc>
        <w:tc>
          <w:tcPr>
            <w:tcW w:w="1842" w:type="dxa"/>
          </w:tcPr>
          <w:p w14:paraId="4CA2FCF2" w14:textId="77777777" w:rsidR="008436F1" w:rsidRPr="003C513A" w:rsidRDefault="008436F1" w:rsidP="00524CF5">
            <w:pPr>
              <w:spacing w:before="120"/>
              <w:cnfStyle w:val="100000000000" w:firstRow="1" w:lastRow="0" w:firstColumn="0" w:lastColumn="0" w:oddVBand="0" w:evenVBand="0" w:oddHBand="0" w:evenHBand="0" w:firstRowFirstColumn="0" w:firstRowLastColumn="0" w:lastRowFirstColumn="0" w:lastRowLastColumn="0"/>
              <w:rPr>
                <w:rFonts w:ascii="Calibri" w:hAnsi="Calibri" w:cs="Calibri"/>
                <w:bCs w:val="0"/>
                <w:sz w:val="22"/>
                <w:szCs w:val="22"/>
                <w:lang w:eastAsia="ko-KR"/>
              </w:rPr>
            </w:pPr>
            <w:r>
              <w:rPr>
                <w:rFonts w:ascii="Calibri" w:hAnsi="Calibri" w:cs="Calibri"/>
                <w:sz w:val="22"/>
                <w:szCs w:val="22"/>
                <w:lang w:eastAsia="ko-KR"/>
              </w:rPr>
              <w:t xml:space="preserve">Client &amp; </w:t>
            </w:r>
            <w:r w:rsidRPr="003C513A">
              <w:rPr>
                <w:rFonts w:ascii="Calibri" w:hAnsi="Calibri" w:cs="Calibri"/>
                <w:sz w:val="22"/>
                <w:szCs w:val="22"/>
                <w:lang w:eastAsia="ko-KR"/>
              </w:rPr>
              <w:t>Location</w:t>
            </w:r>
          </w:p>
        </w:tc>
      </w:tr>
      <w:tr w:rsidR="008436F1" w:rsidRPr="003C513A" w14:paraId="01C602EA"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4CA06846"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40CD1DFF"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18048DF1"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r w:rsidR="008436F1" w:rsidRPr="003C513A" w14:paraId="3B2DDBA8" w14:textId="77777777" w:rsidTr="00524CF5">
        <w:tc>
          <w:tcPr>
            <w:cnfStyle w:val="001000000000" w:firstRow="0" w:lastRow="0" w:firstColumn="1" w:lastColumn="0" w:oddVBand="0" w:evenVBand="0" w:oddHBand="0" w:evenHBand="0" w:firstRowFirstColumn="0" w:firstRowLastColumn="0" w:lastRowFirstColumn="0" w:lastRowLastColumn="0"/>
            <w:tcW w:w="5949" w:type="dxa"/>
          </w:tcPr>
          <w:p w14:paraId="246A6C81" w14:textId="77777777" w:rsidR="008436F1" w:rsidRPr="00B00100" w:rsidRDefault="008436F1" w:rsidP="00524CF5">
            <w:pPr>
              <w:spacing w:before="120"/>
              <w:rPr>
                <w:rFonts w:ascii="Calibri" w:hAnsi="Calibri" w:cs="Calibri"/>
                <w:b w:val="0"/>
                <w:bCs w:val="0"/>
                <w:sz w:val="22"/>
                <w:szCs w:val="22"/>
                <w:lang w:eastAsia="ko-KR"/>
              </w:rPr>
            </w:pPr>
          </w:p>
        </w:tc>
        <w:tc>
          <w:tcPr>
            <w:tcW w:w="1843" w:type="dxa"/>
          </w:tcPr>
          <w:p w14:paraId="21D14BC3"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c>
          <w:tcPr>
            <w:tcW w:w="1842" w:type="dxa"/>
          </w:tcPr>
          <w:p w14:paraId="75543979" w14:textId="77777777" w:rsidR="008436F1" w:rsidRPr="003C513A" w:rsidRDefault="008436F1" w:rsidP="00524CF5">
            <w:pPr>
              <w:spacing w:before="120"/>
              <w:cnfStyle w:val="000000000000" w:firstRow="0" w:lastRow="0" w:firstColumn="0" w:lastColumn="0" w:oddVBand="0" w:evenVBand="0" w:oddHBand="0" w:evenHBand="0" w:firstRowFirstColumn="0" w:firstRowLastColumn="0" w:lastRowFirstColumn="0" w:lastRowLastColumn="0"/>
              <w:rPr>
                <w:rFonts w:ascii="Calibri" w:hAnsi="Calibri" w:cs="Calibri"/>
                <w:bCs/>
                <w:sz w:val="22"/>
                <w:szCs w:val="22"/>
                <w:lang w:eastAsia="ko-KR"/>
              </w:rPr>
            </w:pPr>
          </w:p>
        </w:tc>
      </w:tr>
    </w:tbl>
    <w:p w14:paraId="72710909" w14:textId="77777777" w:rsidR="00F95CAD" w:rsidRPr="00E810BA" w:rsidRDefault="00F95CAD" w:rsidP="00F95CAD">
      <w:pPr>
        <w:pStyle w:val="Heading3"/>
      </w:pPr>
      <w:r w:rsidRPr="00E810BA">
        <w:t>Financial viability</w:t>
      </w:r>
      <w:bookmarkEnd w:id="6"/>
    </w:p>
    <w:p w14:paraId="1C573257" w14:textId="77777777" w:rsidR="002B1E40" w:rsidRPr="005A408A" w:rsidRDefault="002B1E40" w:rsidP="002B1E40">
      <w:pPr>
        <w:spacing w:before="120"/>
        <w:rPr>
          <w:rFonts w:ascii="Calibri" w:hAnsi="Calibri" w:cs="Calibri"/>
          <w:sz w:val="22"/>
          <w:szCs w:val="22"/>
          <w:lang w:eastAsia="ko-KR"/>
        </w:rPr>
      </w:pPr>
      <w:r w:rsidRPr="005A408A">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w:t>
      </w:r>
      <w:r>
        <w:rPr>
          <w:rFonts w:ascii="Calibri" w:hAnsi="Calibri" w:cs="Calibri"/>
          <w:sz w:val="22"/>
          <w:szCs w:val="22"/>
          <w:lang w:eastAsia="ko-KR"/>
        </w:rPr>
        <w:t xml:space="preserve">be able to </w:t>
      </w:r>
      <w:r w:rsidRPr="005A408A">
        <w:rPr>
          <w:rFonts w:ascii="Calibri" w:hAnsi="Calibri" w:cs="Calibri"/>
          <w:sz w:val="22"/>
          <w:szCs w:val="22"/>
          <w:lang w:eastAsia="ko-KR"/>
        </w:rPr>
        <w:t xml:space="preserve">demonstrate that it is able to do so prior to </w:t>
      </w:r>
      <w:r>
        <w:rPr>
          <w:rFonts w:ascii="Calibri" w:hAnsi="Calibri" w:cs="Calibri"/>
          <w:sz w:val="22"/>
          <w:szCs w:val="22"/>
          <w:lang w:eastAsia="ko-KR"/>
        </w:rPr>
        <w:t xml:space="preserve">a </w:t>
      </w:r>
      <w:r w:rsidRPr="005A408A">
        <w:rPr>
          <w:rFonts w:ascii="Calibri" w:hAnsi="Calibri" w:cs="Calibri"/>
          <w:sz w:val="22"/>
          <w:szCs w:val="22"/>
          <w:lang w:eastAsia="ko-KR"/>
        </w:rPr>
        <w:t xml:space="preserve">contract award </w:t>
      </w:r>
      <w:r w:rsidRPr="000B05D4">
        <w:rPr>
          <w:rFonts w:ascii="Calibri" w:hAnsi="Calibri" w:cs="Calibri"/>
          <w:sz w:val="22"/>
          <w:szCs w:val="22"/>
          <w:lang w:eastAsia="ko-KR"/>
        </w:rPr>
        <w:t>by submitting the form Availability of Financial Resources.</w:t>
      </w:r>
      <w:bookmarkStart w:id="7" w:name="_GoBack"/>
      <w:bookmarkEnd w:id="7"/>
    </w:p>
    <w:p w14:paraId="1255A34C" w14:textId="1FAC140A"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sidR="00442821"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lastRenderedPageBreak/>
        <w:t xml:space="preserve">may in its sole discretion determine to accept a fewer number of years of financial statements or to reject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as not meeting requirements.</w:t>
      </w:r>
    </w:p>
    <w:p w14:paraId="7A6647CA" w14:textId="77777777" w:rsidR="00F95CAD" w:rsidRPr="00DA672F" w:rsidRDefault="00F95CAD" w:rsidP="00F95CAD">
      <w:pPr>
        <w:spacing w:before="120"/>
        <w:rPr>
          <w:rFonts w:ascii="Calibri" w:hAnsi="Calibri" w:cs="Calibri"/>
          <w:sz w:val="22"/>
          <w:szCs w:val="22"/>
          <w:lang w:eastAsia="ko-KR"/>
        </w:rPr>
      </w:pPr>
      <w:r w:rsidRPr="00DA672F">
        <w:rPr>
          <w:rFonts w:ascii="Calibri" w:hAnsi="Calibri" w:cs="Calibri"/>
          <w:sz w:val="22"/>
          <w:szCs w:val="22"/>
          <w:lang w:eastAsia="ko-KR"/>
        </w:rPr>
        <w:t>The Tenderer may be excluded from participation in the present and future Tender process where the Tenderer:</w:t>
      </w:r>
    </w:p>
    <w:p w14:paraId="40DCFE87" w14:textId="282BD112"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 xml:space="preserve">(a) is bankrupt or is being wound up, where its affairs are being administered by </w:t>
      </w:r>
      <w:r w:rsidR="002D20F8" w:rsidRPr="00DA672F">
        <w:rPr>
          <w:rFonts w:ascii="Calibri" w:hAnsi="Calibri" w:cs="Calibri"/>
          <w:sz w:val="22"/>
          <w:szCs w:val="22"/>
          <w:lang w:eastAsia="ko-KR"/>
        </w:rPr>
        <w:t>a</w:t>
      </w:r>
      <w:r w:rsidRPr="00DA672F">
        <w:rPr>
          <w:rFonts w:ascii="Calibri" w:hAnsi="Calibri" w:cs="Calibri"/>
          <w:sz w:val="22"/>
          <w:szCs w:val="22"/>
          <w:lang w:eastAsia="ko-KR"/>
        </w:rPr>
        <w:t xml:space="preserve"> court, where it has entered into an arrangement with creditors, where it has suspended business activities or is in any analogous situation arising from a similar procedure under national or local laws and regulations;</w:t>
      </w:r>
    </w:p>
    <w:p w14:paraId="791D5B7A" w14:textId="466990CE"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(b) i</w:t>
      </w:r>
      <w:r w:rsidR="002D20F8" w:rsidRPr="00DA672F">
        <w:rPr>
          <w:rFonts w:ascii="Calibri" w:hAnsi="Calibri" w:cs="Calibri"/>
          <w:sz w:val="22"/>
          <w:szCs w:val="22"/>
          <w:lang w:eastAsia="ko-KR"/>
        </w:rPr>
        <w:t>f</w:t>
      </w:r>
      <w:r w:rsidRPr="00DA672F">
        <w:rPr>
          <w:rFonts w:ascii="Calibri" w:hAnsi="Calibri" w:cs="Calibri"/>
          <w:sz w:val="22"/>
          <w:szCs w:val="22"/>
          <w:lang w:eastAsia="ko-KR"/>
        </w:rPr>
        <w:t xml:space="preserve">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sidR="002D20F8"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can demonstrate;</w:t>
      </w:r>
    </w:p>
    <w:p w14:paraId="764B60BC"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14:paraId="44CB1198" w14:textId="77777777" w:rsidR="00F95CAD" w:rsidRPr="00DA672F" w:rsidRDefault="00F95CAD" w:rsidP="002D20F8">
      <w:pPr>
        <w:spacing w:before="120"/>
        <w:ind w:left="426"/>
        <w:rPr>
          <w:rFonts w:ascii="Calibri" w:hAnsi="Calibri" w:cs="Calibri"/>
          <w:sz w:val="22"/>
          <w:szCs w:val="22"/>
          <w:lang w:eastAsia="ko-KR"/>
        </w:rPr>
      </w:pPr>
      <w:r w:rsidRPr="00DA672F">
        <w:rPr>
          <w:rFonts w:ascii="Calibri" w:hAnsi="Calibri" w:cs="Calibri"/>
          <w:sz w:val="22"/>
          <w:szCs w:val="22"/>
          <w:lang w:eastAsia="ko-KR"/>
        </w:rPr>
        <w:t>(d) is guilty of misrepresentation in the information required under this section or has not supplied such information.</w:t>
      </w:r>
    </w:p>
    <w:p w14:paraId="13888767" w14:textId="77777777" w:rsidR="00B74539" w:rsidRPr="00B74539" w:rsidRDefault="00B74539" w:rsidP="00B74539">
      <w:pPr>
        <w:pStyle w:val="Heading3"/>
        <w:rPr>
          <w:lang w:eastAsia="ko-KR"/>
        </w:rPr>
      </w:pPr>
      <w:bookmarkStart w:id="8" w:name="_Toc419901151"/>
      <w:r w:rsidRPr="00B74539">
        <w:rPr>
          <w:lang w:eastAsia="ko-KR"/>
        </w:rPr>
        <w:t>Validity of facts</w:t>
      </w:r>
      <w:bookmarkEnd w:id="8"/>
    </w:p>
    <w:p w14:paraId="77BF30D0" w14:textId="7A9C1D6E"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The Tenderer must certify that each statement made in and with regard to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is accurate and factual, that it is aware that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reserves the right to verify any information provided in this regard, and that untrue statements may result in the </w:t>
      </w:r>
      <w:r w:rsidR="00E44BA3">
        <w:rPr>
          <w:rFonts w:ascii="Calibri" w:hAnsi="Calibri" w:cs="Calibri"/>
          <w:sz w:val="22"/>
          <w:szCs w:val="22"/>
          <w:lang w:eastAsia="ko-KR"/>
        </w:rPr>
        <w:t>Proposal</w:t>
      </w:r>
      <w:r w:rsidRPr="00DA672F">
        <w:rPr>
          <w:rFonts w:ascii="Calibri" w:hAnsi="Calibri" w:cs="Calibri"/>
          <w:sz w:val="22"/>
          <w:szCs w:val="22"/>
          <w:lang w:eastAsia="ko-KR"/>
        </w:rPr>
        <w:t xml:space="preserve"> being rejected.</w:t>
      </w:r>
    </w:p>
    <w:p w14:paraId="631B71CE" w14:textId="77777777" w:rsidR="00B74539" w:rsidRPr="00B74539" w:rsidRDefault="00B74539" w:rsidP="00B74539">
      <w:pPr>
        <w:pStyle w:val="Heading3"/>
        <w:rPr>
          <w:lang w:eastAsia="ko-KR"/>
        </w:rPr>
      </w:pPr>
      <w:bookmarkStart w:id="9" w:name="_Toc419901152"/>
      <w:r w:rsidRPr="00B74539">
        <w:rPr>
          <w:lang w:eastAsia="ko-KR"/>
        </w:rPr>
        <w:t xml:space="preserve">Anti-corruption </w:t>
      </w:r>
      <w:bookmarkEnd w:id="9"/>
      <w:r w:rsidRPr="00B74539">
        <w:rPr>
          <w:lang w:eastAsia="ko-KR"/>
        </w:rPr>
        <w:t>and criminal activities</w:t>
      </w:r>
    </w:p>
    <w:p w14:paraId="2EE9D436" w14:textId="5E4A6526"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 xml:space="preserve">In accordance with its Anti-Corruption Policy (see </w:t>
      </w:r>
      <w:hyperlink r:id="rId11" w:history="1">
        <w:r w:rsidRPr="00DA672F">
          <w:rPr>
            <w:rStyle w:val="Hyperlink"/>
            <w:rFonts w:ascii="Calibri" w:hAnsi="Calibri" w:cs="Calibri"/>
            <w:sz w:val="22"/>
            <w:szCs w:val="22"/>
            <w:highlight w:val="yellow"/>
            <w:lang w:eastAsia="ko-KR"/>
          </w:rPr>
          <w:t>http://www.mfed.gov.ki/our-work/central-procurement-unit</w:t>
        </w:r>
      </w:hyperlink>
      <w:r w:rsidRPr="00DA672F">
        <w:rPr>
          <w:rFonts w:ascii="Calibri" w:hAnsi="Calibri" w:cs="Calibri"/>
          <w:sz w:val="22"/>
          <w:szCs w:val="22"/>
          <w:lang w:eastAsia="ko-KR"/>
        </w:rPr>
        <w:t xml:space="preserve">)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as well as third parties involved in </w:t>
      </w:r>
      <w:r w:rsidRPr="00DA672F">
        <w:rPr>
          <w:rFonts w:ascii="Calibri" w:hAnsi="Calibri" w:cs="Calibri"/>
          <w:sz w:val="22"/>
          <w:szCs w:val="22"/>
          <w:lang w:val="en-GB" w:eastAsia="ko-KR"/>
        </w:rPr>
        <w:t xml:space="preserve">the Government of Kiribati </w:t>
      </w:r>
      <w:r w:rsidRPr="00DA672F">
        <w:rPr>
          <w:rFonts w:ascii="Calibri" w:hAnsi="Calibri" w:cs="Calibri"/>
          <w:sz w:val="22"/>
          <w:szCs w:val="22"/>
          <w:lang w:eastAsia="ko-KR"/>
        </w:rPr>
        <w:t xml:space="preserve">activities </w:t>
      </w:r>
    </w:p>
    <w:p w14:paraId="5B7EF66E"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will not, either directly or through an agent, engage in coercive, collusive, corrupt or fraudulent practices in competing for, or in executing, a Contract.</w:t>
      </w:r>
    </w:p>
    <w:p w14:paraId="30C0B97F"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The Tenderer certifies that neither it nor any of its officers, employees or subcontractors performing any part of the work or providing any of the goods:</w:t>
      </w:r>
    </w:p>
    <w:p w14:paraId="6C990750" w14:textId="25786B81"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(a) has been convicted by a court of law in any jurisdiction, for an offence involving bribery, fraud, corruption, money-laundering, involvement in a criminal organization or any other illegal activity detrimental to interests</w:t>
      </w:r>
      <w:r w:rsidR="00850C62" w:rsidRPr="00DA672F">
        <w:rPr>
          <w:rFonts w:ascii="Calibri" w:hAnsi="Calibri" w:cs="Calibri"/>
          <w:sz w:val="22"/>
          <w:szCs w:val="22"/>
          <w:lang w:eastAsia="ko-KR"/>
        </w:rPr>
        <w:t xml:space="preserve"> of </w:t>
      </w:r>
      <w:r w:rsidR="00850C62"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or</w:t>
      </w:r>
    </w:p>
    <w:p w14:paraId="45BA8185"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14:paraId="1F07B617"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14:paraId="05E163FB" w14:textId="77777777" w:rsidR="00B74539" w:rsidRPr="00DA672F" w:rsidRDefault="00B74539" w:rsidP="00B74539">
      <w:pPr>
        <w:spacing w:before="120"/>
        <w:rPr>
          <w:rFonts w:ascii="Calibri" w:hAnsi="Calibri" w:cs="Calibri"/>
          <w:sz w:val="22"/>
          <w:szCs w:val="22"/>
          <w:lang w:eastAsia="ko-KR"/>
        </w:rPr>
      </w:pPr>
      <w:r w:rsidRPr="00DA672F">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14:paraId="5CEF1710" w14:textId="77777777" w:rsidR="00850C62" w:rsidRPr="00850C62" w:rsidRDefault="00850C62" w:rsidP="00850C62">
      <w:pPr>
        <w:pStyle w:val="Heading3"/>
        <w:rPr>
          <w:lang w:eastAsia="ko-KR"/>
        </w:rPr>
      </w:pPr>
      <w:bookmarkStart w:id="10" w:name="_Toc419901154"/>
      <w:r w:rsidRPr="00850C62">
        <w:rPr>
          <w:lang w:eastAsia="ko-KR"/>
        </w:rPr>
        <w:lastRenderedPageBreak/>
        <w:t>Socially responsible and environmentally safe practice</w:t>
      </w:r>
      <w:bookmarkEnd w:id="10"/>
    </w:p>
    <w:p w14:paraId="5B54A07F" w14:textId="77777777" w:rsidR="00850C62" w:rsidRPr="00DA672F" w:rsidRDefault="00850C62" w:rsidP="00850C62">
      <w:pPr>
        <w:spacing w:before="120"/>
        <w:rPr>
          <w:rFonts w:ascii="Calibri" w:hAnsi="Calibri" w:cs="Calibri"/>
          <w:b/>
          <w:sz w:val="22"/>
          <w:szCs w:val="22"/>
          <w:lang w:eastAsia="ko-KR"/>
        </w:rPr>
      </w:pPr>
      <w:r w:rsidRPr="00DA672F">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14:paraId="589E0040" w14:textId="201B4997" w:rsidR="00850C62" w:rsidRPr="00DA672F" w:rsidRDefault="00850C62" w:rsidP="00850C62">
      <w:pPr>
        <w:spacing w:before="120"/>
        <w:rPr>
          <w:rFonts w:ascii="Calibri" w:hAnsi="Calibri" w:cs="Calibri"/>
          <w:sz w:val="22"/>
          <w:szCs w:val="22"/>
          <w:lang w:eastAsia="ko-KR"/>
        </w:rPr>
      </w:pPr>
      <w:r w:rsidRPr="00DA672F">
        <w:rPr>
          <w:rFonts w:ascii="Calibri" w:hAnsi="Calibri" w:cs="Calibri"/>
          <w:sz w:val="22"/>
          <w:szCs w:val="22"/>
          <w:lang w:eastAsia="ko-KR"/>
        </w:rPr>
        <w:t>The Tenderer will undertake to commit to the principles of the UN Supplier Code of Conduct</w:t>
      </w:r>
      <w:r w:rsidR="00B8421C">
        <w:rPr>
          <w:rFonts w:ascii="Calibri" w:hAnsi="Calibri" w:cs="Calibri"/>
          <w:sz w:val="22"/>
          <w:szCs w:val="22"/>
          <w:lang w:eastAsia="ko-KR"/>
        </w:rPr>
        <w:t>, attached to this Form.</w:t>
      </w:r>
      <w:r w:rsidRPr="00DA672F">
        <w:rPr>
          <w:rFonts w:ascii="Calibri" w:hAnsi="Calibri" w:cs="Calibri"/>
          <w:sz w:val="22"/>
          <w:szCs w:val="22"/>
          <w:lang w:eastAsia="ko-KR"/>
        </w:rPr>
        <w:t xml:space="preserve"> </w:t>
      </w:r>
    </w:p>
    <w:p w14:paraId="087E5361" w14:textId="77777777" w:rsidR="00405D05" w:rsidRPr="00405D05" w:rsidRDefault="00405D05" w:rsidP="00405D05">
      <w:pPr>
        <w:pStyle w:val="Heading3"/>
        <w:rPr>
          <w:lang w:eastAsia="ko-KR"/>
        </w:rPr>
      </w:pPr>
      <w:bookmarkStart w:id="11" w:name="_Toc419901155"/>
      <w:r w:rsidRPr="00405D05">
        <w:rPr>
          <w:lang w:eastAsia="ko-KR"/>
        </w:rPr>
        <w:t>Public release of marks for successful Tenderer</w:t>
      </w:r>
      <w:bookmarkEnd w:id="11"/>
    </w:p>
    <w:p w14:paraId="71516549" w14:textId="53AF5B06" w:rsidR="00405D05" w:rsidRPr="00DA672F" w:rsidRDefault="00405D05" w:rsidP="00405D05">
      <w:pPr>
        <w:spacing w:before="120"/>
        <w:rPr>
          <w:rFonts w:ascii="Calibri" w:hAnsi="Calibri" w:cs="Calibri"/>
          <w:sz w:val="22"/>
          <w:szCs w:val="22"/>
          <w:lang w:eastAsia="ko-KR"/>
        </w:rPr>
      </w:pP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will publicly release the name of the Tenderer and contract amount being awarded. Tenderers shall have no right to claim against </w:t>
      </w:r>
      <w:r w:rsidRPr="00DA672F">
        <w:rPr>
          <w:rFonts w:ascii="Calibri" w:hAnsi="Calibri" w:cs="Calibri"/>
          <w:sz w:val="22"/>
          <w:szCs w:val="22"/>
          <w:lang w:val="en-GB" w:eastAsia="ko-KR"/>
        </w:rPr>
        <w:t>the Government of Kiribati</w:t>
      </w:r>
      <w:r w:rsidRPr="00DA672F">
        <w:rPr>
          <w:rFonts w:ascii="Calibri" w:hAnsi="Calibri" w:cs="Calibri"/>
          <w:sz w:val="22"/>
          <w:szCs w:val="22"/>
          <w:lang w:eastAsia="ko-KR"/>
        </w:rPr>
        <w:t xml:space="preserve"> or any of its employees, agents or servants in relation to any such disclosure of information.</w:t>
      </w:r>
    </w:p>
    <w:p w14:paraId="1231C720" w14:textId="3CCB285A" w:rsidR="00860FB3" w:rsidRDefault="00860FB3" w:rsidP="00860FB3">
      <w:pPr>
        <w:pStyle w:val="Heading3"/>
        <w:rPr>
          <w:lang w:eastAsia="ko-KR"/>
        </w:rPr>
      </w:pPr>
      <w:r>
        <w:rPr>
          <w:lang w:eastAsia="ko-KR"/>
        </w:rPr>
        <w:t>Costs for Tender preparation</w:t>
      </w:r>
    </w:p>
    <w:p w14:paraId="1AB0C1F0" w14:textId="77777777" w:rsidR="00860FB3" w:rsidRPr="000D4C76" w:rsidRDefault="00860FB3" w:rsidP="00860FB3">
      <w:pPr>
        <w:spacing w:before="120"/>
        <w:rPr>
          <w:rFonts w:ascii="Calibri" w:hAnsi="Calibri" w:cs="Calibri"/>
          <w:sz w:val="22"/>
          <w:szCs w:val="22"/>
          <w:lang w:eastAsia="ko-KR"/>
        </w:rPr>
      </w:pPr>
      <w:r>
        <w:rPr>
          <w:rFonts w:ascii="Calibri" w:hAnsi="Calibri" w:cs="Calibri"/>
          <w:sz w:val="22"/>
          <w:szCs w:val="22"/>
          <w:lang w:eastAsia="ko-KR"/>
        </w:rPr>
        <w:t>T</w:t>
      </w:r>
      <w:r w:rsidRPr="000D4C76">
        <w:rPr>
          <w:rFonts w:ascii="Calibri" w:hAnsi="Calibri" w:cs="Calibri"/>
          <w:sz w:val="22"/>
          <w:szCs w:val="22"/>
          <w:lang w:eastAsia="ko-KR"/>
        </w:rPr>
        <w:t xml:space="preserve">he Tenderer assumes responsibility for any </w:t>
      </w:r>
      <w:r>
        <w:rPr>
          <w:rFonts w:ascii="Calibri" w:hAnsi="Calibri" w:cs="Calibri"/>
          <w:sz w:val="22"/>
          <w:szCs w:val="22"/>
          <w:lang w:eastAsia="ko-KR"/>
        </w:rPr>
        <w:t xml:space="preserve">Tender preparation or other </w:t>
      </w:r>
      <w:r w:rsidRPr="000D4C76">
        <w:rPr>
          <w:rFonts w:ascii="Calibri" w:hAnsi="Calibri" w:cs="Calibri"/>
          <w:sz w:val="22"/>
          <w:szCs w:val="22"/>
          <w:lang w:eastAsia="ko-KR"/>
        </w:rPr>
        <w:t>pre-contract costs incurred during the Tender and negotiation phases</w:t>
      </w:r>
      <w:r>
        <w:rPr>
          <w:rFonts w:ascii="Calibri" w:hAnsi="Calibri" w:cs="Calibri"/>
          <w:sz w:val="22"/>
          <w:szCs w:val="22"/>
          <w:lang w:eastAsia="ko-KR"/>
        </w:rPr>
        <w:t>.</w:t>
      </w:r>
    </w:p>
    <w:p w14:paraId="2CDC2ED2" w14:textId="51E2F3B5" w:rsidR="00405D05" w:rsidRPr="00405D05" w:rsidRDefault="00405D05" w:rsidP="00405D05">
      <w:pPr>
        <w:pStyle w:val="Heading3"/>
        <w:rPr>
          <w:lang w:eastAsia="ko-KR"/>
        </w:rPr>
      </w:pPr>
      <w:r w:rsidRPr="00405D05">
        <w:rPr>
          <w:lang w:eastAsia="ko-KR"/>
        </w:rPr>
        <w:t>Terms and Conditions in Tender Document</w:t>
      </w:r>
    </w:p>
    <w:p w14:paraId="5EF50FB4" w14:textId="6C1921AE" w:rsidR="00E7254B" w:rsidRPr="00DA672F" w:rsidRDefault="00405D05" w:rsidP="00405D05">
      <w:pPr>
        <w:pBdr>
          <w:bottom w:val="single" w:sz="12" w:space="1" w:color="auto"/>
        </w:pBdr>
        <w:spacing w:before="120"/>
        <w:rPr>
          <w:rFonts w:ascii="Calibri" w:hAnsi="Calibri" w:cs="Calibri"/>
          <w:sz w:val="22"/>
          <w:szCs w:val="22"/>
          <w:lang w:eastAsia="ko-KR"/>
        </w:rPr>
      </w:pPr>
      <w:r w:rsidRPr="00DA672F">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14:paraId="1B2E0600" w14:textId="77777777" w:rsidR="00405D05" w:rsidRPr="00DA672F" w:rsidRDefault="00405D05" w:rsidP="00405D05">
      <w:pPr>
        <w:pBdr>
          <w:bottom w:val="single" w:sz="12" w:space="1" w:color="auto"/>
        </w:pBdr>
        <w:spacing w:before="120"/>
        <w:rPr>
          <w:rFonts w:ascii="Calibri" w:hAnsi="Calibri" w:cs="Calibri"/>
          <w:sz w:val="22"/>
          <w:szCs w:val="22"/>
          <w:lang w:eastAsia="ko-KR"/>
        </w:rPr>
      </w:pPr>
    </w:p>
    <w:p w14:paraId="38B3FDB7" w14:textId="77777777" w:rsidR="00405D05" w:rsidRPr="00DA672F" w:rsidRDefault="00405D05" w:rsidP="00405D05">
      <w:pPr>
        <w:spacing w:before="120"/>
        <w:rPr>
          <w:rFonts w:ascii="Calibri" w:hAnsi="Calibri" w:cs="Calibri"/>
          <w:sz w:val="22"/>
          <w:szCs w:val="22"/>
          <w:lang w:eastAsia="ko-KR"/>
        </w:rPr>
      </w:pPr>
    </w:p>
    <w:p w14:paraId="70D4E4CE" w14:textId="64FCAA4B" w:rsidR="00405D05" w:rsidRPr="00DA672F" w:rsidRDefault="00405D05" w:rsidP="00405D05">
      <w:pPr>
        <w:spacing w:before="120"/>
        <w:rPr>
          <w:rFonts w:ascii="Calibri" w:hAnsi="Calibri" w:cs="Calibri"/>
          <w:bCs/>
          <w:sz w:val="22"/>
          <w:szCs w:val="22"/>
          <w:lang w:eastAsia="ko-KR"/>
        </w:rPr>
      </w:pPr>
      <w:r w:rsidRPr="00DA672F">
        <w:rPr>
          <w:rFonts w:ascii="Calibri" w:hAnsi="Calibri" w:cs="Calibri"/>
          <w:bCs/>
          <w:sz w:val="22"/>
          <w:szCs w:val="22"/>
          <w:lang w:eastAsia="ko-KR"/>
        </w:rPr>
        <w:t>I, a duly authorized representative of the Tenderer [and a member of the consortium, joint venture or other type of association with [</w:t>
      </w:r>
      <w:r w:rsidRPr="00DA672F">
        <w:rPr>
          <w:rFonts w:ascii="Calibri" w:hAnsi="Calibri" w:cs="Calibri"/>
          <w:bCs/>
          <w:sz w:val="22"/>
          <w:szCs w:val="22"/>
          <w:highlight w:val="yellow"/>
          <w:lang w:eastAsia="ko-KR"/>
        </w:rPr>
        <w:t>state members</w:t>
      </w:r>
      <w:r w:rsidRPr="00DA672F">
        <w:rPr>
          <w:rFonts w:ascii="Calibri" w:hAnsi="Calibri" w:cs="Calibri"/>
          <w:bCs/>
          <w:sz w:val="22"/>
          <w:szCs w:val="22"/>
          <w:lang w:eastAsia="ko-KR"/>
        </w:rPr>
        <w:t>], hereby certify that I have read and understood the above, and that [</w:t>
      </w:r>
      <w:r w:rsidRPr="00DA672F">
        <w:rPr>
          <w:rFonts w:ascii="Calibri" w:hAnsi="Calibri" w:cs="Calibri"/>
          <w:bCs/>
          <w:sz w:val="22"/>
          <w:szCs w:val="22"/>
          <w:highlight w:val="yellow"/>
          <w:lang w:eastAsia="ko-KR"/>
        </w:rPr>
        <w:t>name of corporation</w:t>
      </w:r>
      <w:r w:rsidRPr="00DA672F">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w:t>
      </w:r>
      <w:r w:rsidR="001C7DD9">
        <w:rPr>
          <w:rFonts w:ascii="Calibri" w:hAnsi="Calibri" w:cs="Calibri"/>
          <w:bCs/>
          <w:sz w:val="22"/>
          <w:szCs w:val="22"/>
          <w:lang w:eastAsia="ko-KR"/>
        </w:rPr>
        <w:t>Proposal</w:t>
      </w:r>
      <w:r w:rsidRPr="00DA672F">
        <w:rPr>
          <w:rFonts w:ascii="Calibri" w:hAnsi="Calibri" w:cs="Calibri"/>
          <w:bCs/>
          <w:sz w:val="22"/>
          <w:szCs w:val="22"/>
          <w:lang w:eastAsia="ko-KR"/>
        </w:rPr>
        <w:t>:</w:t>
      </w:r>
    </w:p>
    <w:p w14:paraId="6DE4E622" w14:textId="77777777" w:rsidR="00C96B24" w:rsidRPr="00C96B24" w:rsidRDefault="00C96B24" w:rsidP="00C96B24">
      <w:pPr>
        <w:tabs>
          <w:tab w:val="left" w:pos="3119"/>
          <w:tab w:val="left" w:pos="6237"/>
        </w:tabs>
        <w:spacing w:before="480"/>
        <w:rPr>
          <w:rFonts w:ascii="Calibri" w:hAnsi="Calibri" w:cs="Calibri"/>
          <w:bCs/>
          <w:sz w:val="22"/>
          <w:szCs w:val="22"/>
          <w:lang w:eastAsia="ko-KR"/>
        </w:rPr>
      </w:pPr>
      <w:bookmarkStart w:id="12" w:name="_Hlk9503530"/>
      <w:r w:rsidRPr="00C96B24">
        <w:rPr>
          <w:rFonts w:ascii="Calibri" w:hAnsi="Calibri" w:cs="Calibri"/>
          <w:bCs/>
          <w:sz w:val="22"/>
          <w:szCs w:val="22"/>
          <w:lang w:eastAsia="ko-KR"/>
        </w:rPr>
        <w:t>_______________________</w:t>
      </w:r>
      <w:r>
        <w:rPr>
          <w:rFonts w:ascii="Calibri" w:hAnsi="Calibri" w:cs="Calibri"/>
          <w:bCs/>
          <w:sz w:val="22"/>
          <w:szCs w:val="22"/>
          <w:lang w:eastAsia="ko-KR"/>
        </w:rPr>
        <w:t>________________</w:t>
      </w:r>
      <w:r w:rsidRPr="00C96B24">
        <w:rPr>
          <w:rFonts w:ascii="Calibri" w:hAnsi="Calibri" w:cs="Calibri"/>
          <w:bCs/>
          <w:sz w:val="22"/>
          <w:szCs w:val="22"/>
          <w:lang w:eastAsia="ko-KR"/>
        </w:rPr>
        <w:br/>
        <w:t>Name of association</w:t>
      </w:r>
      <w:r>
        <w:rPr>
          <w:rFonts w:ascii="Calibri" w:hAnsi="Calibri" w:cs="Calibri"/>
          <w:bCs/>
          <w:sz w:val="22"/>
          <w:szCs w:val="22"/>
          <w:lang w:eastAsia="ko-KR"/>
        </w:rPr>
        <w:t xml:space="preserve"> (if other than Corporation)</w:t>
      </w:r>
    </w:p>
    <w:p w14:paraId="2F142BE7" w14:textId="3A107EF5" w:rsidR="00C96B24"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Pr>
          <w:rFonts w:ascii="Calibri" w:hAnsi="Calibri" w:cs="Calibri"/>
          <w:bCs/>
          <w:sz w:val="22"/>
          <w:szCs w:val="22"/>
          <w:lang w:eastAsia="ko-KR"/>
        </w:rPr>
        <w:t>____</w:t>
      </w:r>
      <w:r w:rsidRPr="005A408A">
        <w:rPr>
          <w:rFonts w:ascii="Calibri" w:hAnsi="Calibri" w:cs="Calibri"/>
          <w:bCs/>
          <w:sz w:val="22"/>
          <w:szCs w:val="22"/>
          <w:lang w:eastAsia="ko-KR"/>
        </w:rPr>
        <w:br/>
      </w:r>
      <w:r w:rsidRPr="00C11C59">
        <w:rPr>
          <w:rFonts w:ascii="Calibri" w:hAnsi="Calibri" w:cs="Calibri"/>
          <w:sz w:val="20"/>
          <w:szCs w:val="20"/>
          <w:lang w:eastAsia="ko-KR"/>
        </w:rPr>
        <w:t>Name of Corporation</w:t>
      </w:r>
      <w:r>
        <w:rPr>
          <w:rFonts w:ascii="Calibri" w:hAnsi="Calibri" w:cs="Calibri"/>
          <w:sz w:val="20"/>
          <w:szCs w:val="20"/>
          <w:lang w:eastAsia="ko-KR"/>
        </w:rPr>
        <w:tab/>
      </w:r>
      <w:r w:rsidRPr="00C11C59">
        <w:rPr>
          <w:rFonts w:ascii="Calibri" w:hAnsi="Calibri" w:cs="Calibri"/>
          <w:sz w:val="20"/>
          <w:szCs w:val="20"/>
          <w:lang w:eastAsia="ko-KR"/>
        </w:rPr>
        <w:t>Name of Authorized Signatory</w:t>
      </w:r>
      <w:r>
        <w:rPr>
          <w:rFonts w:ascii="Calibri" w:hAnsi="Calibri" w:cs="Calibri"/>
          <w:sz w:val="20"/>
          <w:szCs w:val="20"/>
          <w:lang w:eastAsia="ko-KR"/>
        </w:rPr>
        <w:tab/>
      </w:r>
      <w:r w:rsidRPr="00C11C59">
        <w:rPr>
          <w:rFonts w:ascii="Calibri" w:hAnsi="Calibri" w:cs="Calibri"/>
          <w:sz w:val="20"/>
          <w:szCs w:val="20"/>
          <w:lang w:eastAsia="ko-KR"/>
        </w:rPr>
        <w:t>Title of Signatory</w:t>
      </w:r>
    </w:p>
    <w:p w14:paraId="53AB4A91" w14:textId="5A3E779D" w:rsidR="00405D05" w:rsidRDefault="00C96B24" w:rsidP="00C96B24">
      <w:pPr>
        <w:tabs>
          <w:tab w:val="left" w:pos="3119"/>
          <w:tab w:val="left" w:pos="6237"/>
        </w:tabs>
        <w:spacing w:before="480"/>
        <w:rPr>
          <w:rFonts w:ascii="Calibri" w:hAnsi="Calibri" w:cs="Calibri"/>
          <w:sz w:val="20"/>
          <w:szCs w:val="20"/>
          <w:lang w:eastAsia="ko-KR"/>
        </w:rPr>
      </w:pPr>
      <w:r w:rsidRPr="005A408A">
        <w:rPr>
          <w:rFonts w:ascii="Calibri" w:hAnsi="Calibri" w:cs="Calibri"/>
          <w:bCs/>
          <w:sz w:val="22"/>
          <w:szCs w:val="22"/>
          <w:lang w:eastAsia="ko-KR"/>
        </w:rPr>
        <w:t>___________________</w:t>
      </w:r>
      <w:r>
        <w:rPr>
          <w:rFonts w:ascii="Calibri" w:hAnsi="Calibri" w:cs="Calibri"/>
          <w:bCs/>
          <w:sz w:val="22"/>
          <w:szCs w:val="22"/>
          <w:lang w:eastAsia="ko-KR"/>
        </w:rPr>
        <w:t>____</w:t>
      </w:r>
      <w:r w:rsidRPr="005A408A">
        <w:rPr>
          <w:rFonts w:ascii="Calibri" w:hAnsi="Calibri" w:cs="Calibri"/>
          <w:bCs/>
          <w:sz w:val="22"/>
          <w:szCs w:val="22"/>
          <w:lang w:eastAsia="ko-KR"/>
        </w:rPr>
        <w:tab/>
        <w:t>___________________</w:t>
      </w:r>
      <w:r w:rsidRPr="005A408A">
        <w:rPr>
          <w:rFonts w:ascii="Calibri" w:hAnsi="Calibri" w:cs="Calibri"/>
          <w:bCs/>
          <w:sz w:val="22"/>
          <w:szCs w:val="22"/>
          <w:lang w:eastAsia="ko-KR"/>
        </w:rPr>
        <w:br/>
      </w:r>
      <w:r>
        <w:rPr>
          <w:rFonts w:ascii="Calibri" w:hAnsi="Calibri" w:cs="Calibri"/>
          <w:sz w:val="20"/>
          <w:szCs w:val="20"/>
          <w:lang w:eastAsia="ko-KR"/>
        </w:rPr>
        <w:t>Signature</w:t>
      </w:r>
      <w:r>
        <w:rPr>
          <w:rFonts w:ascii="Calibri" w:hAnsi="Calibri" w:cs="Calibri"/>
          <w:sz w:val="20"/>
          <w:szCs w:val="20"/>
          <w:lang w:eastAsia="ko-KR"/>
        </w:rPr>
        <w:tab/>
        <w:t>Date of signature</w:t>
      </w:r>
      <w:bookmarkEnd w:id="12"/>
    </w:p>
    <w:p w14:paraId="297F986E" w14:textId="04546934" w:rsidR="00B8421C" w:rsidRPr="00C96B24" w:rsidRDefault="00B8421C" w:rsidP="00B8421C">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t>UN Supplier Code of Conduct</w:t>
      </w:r>
    </w:p>
    <w:sectPr w:rsidR="00B8421C" w:rsidRPr="00C96B24" w:rsidSect="00AB3974">
      <w:headerReference w:type="even" r:id="rId12"/>
      <w:headerReference w:type="default" r:id="rId13"/>
      <w:footerReference w:type="even" r:id="rId14"/>
      <w:footerReference w:type="default" r:id="rId15"/>
      <w:headerReference w:type="first" r:id="rId16"/>
      <w:footerReference w:type="first" r:id="rId17"/>
      <w:type w:val="oddPage"/>
      <w:pgSz w:w="11907" w:h="16839" w:code="9"/>
      <w:pgMar w:top="1702" w:right="1152" w:bottom="1080" w:left="1152" w:header="284"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66C7452" w14:textId="77777777" w:rsidR="00D90ED6" w:rsidRDefault="00D90ED6">
      <w:r>
        <w:separator/>
      </w:r>
    </w:p>
  </w:endnote>
  <w:endnote w:type="continuationSeparator" w:id="0">
    <w:p w14:paraId="516A208A" w14:textId="77777777" w:rsidR="00D90ED6" w:rsidRDefault="00D90ED6">
      <w:r>
        <w:continuationSeparator/>
      </w:r>
    </w:p>
  </w:endnote>
  <w:endnote w:type="continuationNotice" w:id="1">
    <w:p w14:paraId="161B301B" w14:textId="77777777" w:rsidR="00D90ED6" w:rsidRDefault="00D90ED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한양신명조">
    <w:altName w:val="Batang"/>
    <w:panose1 w:val="00000000000000000000"/>
    <w:charset w:val="81"/>
    <w:family w:val="roman"/>
    <w:notTrueType/>
    <w:pitch w:val="default"/>
    <w:sig w:usb0="00000000" w:usb1="09060000" w:usb2="00000010" w:usb3="00000000" w:csb0="00080000" w:csb1="00000000"/>
  </w:font>
  <w:font w:name="산세리프">
    <w:panose1 w:val="00000000000000000000"/>
    <w:charset w:val="81"/>
    <w:family w:val="roman"/>
    <w:notTrueType/>
    <w:pitch w:val="default"/>
    <w:sig w:usb0="00000001" w:usb1="09060000" w:usb2="00000010" w:usb3="00000000" w:csb0="00080000" w:csb1="00000000"/>
  </w:font>
  <w:font w:name="Gulim">
    <w:altName w:val="굴림"/>
    <w:panose1 w:val="020B0600000101010101"/>
    <w:charset w:val="81"/>
    <w:family w:val="swiss"/>
    <w:pitch w:val="variable"/>
    <w:sig w:usb0="B00002AF" w:usb1="69D77CFB" w:usb2="00000030" w:usb3="00000000" w:csb0="0008009F" w:csb1="00000000"/>
  </w:font>
  <w:font w:name="휴먼명조">
    <w:altName w:val="Arial Unicode MS"/>
    <w:charset w:val="81"/>
    <w:family w:val="auto"/>
    <w:pitch w:val="variable"/>
    <w:sig w:usb0="800002A7" w:usb1="19D77CFB" w:usb2="00000010" w:usb3="00000000" w:csb0="00080000" w:csb1="00000000"/>
  </w:font>
  <w:font w:name="HCI Poppy">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737705" w14:textId="77777777" w:rsidR="00E853FC" w:rsidRDefault="00E853F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614E75" w14:textId="78EA9741" w:rsidR="00133D55" w:rsidRDefault="00133D55">
    <w:pPr>
      <w:tabs>
        <w:tab w:val="center" w:pos="4550"/>
        <w:tab w:val="left" w:pos="5818"/>
      </w:tabs>
      <w:ind w:right="260"/>
      <w:jc w:val="right"/>
      <w:rPr>
        <w:color w:val="0F243E" w:themeColor="text2" w:themeShade="80"/>
      </w:rPr>
    </w:pPr>
    <w:r>
      <w:rPr>
        <w:color w:val="548DD4" w:themeColor="text2" w:themeTint="99"/>
        <w:spacing w:val="60"/>
        <w:lang w:val="sv-SE"/>
      </w:rPr>
      <w:t>Page</w:t>
    </w:r>
    <w:r>
      <w:rPr>
        <w:color w:val="548DD4" w:themeColor="text2" w:themeTint="99"/>
        <w:lang w:val="sv-SE"/>
      </w:rPr>
      <w:t xml:space="preserve"> </w:t>
    </w:r>
    <w:r>
      <w:rPr>
        <w:color w:val="17365D" w:themeColor="text2" w:themeShade="BF"/>
      </w:rPr>
      <w:fldChar w:fldCharType="begin"/>
    </w:r>
    <w:r>
      <w:rPr>
        <w:color w:val="17365D" w:themeColor="text2" w:themeShade="BF"/>
      </w:rPr>
      <w:instrText>PAGE   \* MERGEFORMAT</w:instrText>
    </w:r>
    <w:r>
      <w:rPr>
        <w:color w:val="17365D" w:themeColor="text2" w:themeShade="BF"/>
      </w:rPr>
      <w:fldChar w:fldCharType="separate"/>
    </w:r>
    <w:r w:rsidR="000B05D4" w:rsidRPr="000B05D4">
      <w:rPr>
        <w:noProof/>
        <w:color w:val="17365D" w:themeColor="text2" w:themeShade="BF"/>
        <w:lang w:val="sv-SE"/>
      </w:rPr>
      <w:t>4</w:t>
    </w:r>
    <w:r>
      <w:rPr>
        <w:color w:val="17365D" w:themeColor="text2" w:themeShade="BF"/>
      </w:rPr>
      <w:fldChar w:fldCharType="end"/>
    </w:r>
    <w:r>
      <w:rPr>
        <w:color w:val="17365D" w:themeColor="text2" w:themeShade="BF"/>
        <w:lang w:val="sv-SE"/>
      </w:rPr>
      <w:t xml:space="preserve"> | </w:t>
    </w:r>
    <w:r>
      <w:rPr>
        <w:color w:val="17365D" w:themeColor="text2" w:themeShade="BF"/>
      </w:rPr>
      <w:fldChar w:fldCharType="begin"/>
    </w:r>
    <w:r>
      <w:rPr>
        <w:color w:val="17365D" w:themeColor="text2" w:themeShade="BF"/>
      </w:rPr>
      <w:instrText>NUMPAGES  \* Arabic  \* MERGEFORMAT</w:instrText>
    </w:r>
    <w:r>
      <w:rPr>
        <w:color w:val="17365D" w:themeColor="text2" w:themeShade="BF"/>
      </w:rPr>
      <w:fldChar w:fldCharType="separate"/>
    </w:r>
    <w:r w:rsidR="000B05D4" w:rsidRPr="000B05D4">
      <w:rPr>
        <w:noProof/>
        <w:color w:val="17365D" w:themeColor="text2" w:themeShade="BF"/>
        <w:lang w:val="sv-SE"/>
      </w:rPr>
      <w:t>4</w:t>
    </w:r>
    <w:r>
      <w:rPr>
        <w:color w:val="17365D" w:themeColor="text2" w:themeShade="BF"/>
      </w:rPr>
      <w:fldChar w:fldCharType="end"/>
    </w:r>
  </w:p>
  <w:p w14:paraId="213B5D63" w14:textId="3F570FDC" w:rsidR="00133D55" w:rsidRDefault="00133D55" w:rsidP="004878F3">
    <w:pPr>
      <w:pStyle w:val="Footer"/>
    </w:pPr>
    <w:r>
      <w:fldChar w:fldCharType="begin"/>
    </w:r>
    <w:r>
      <w:instrText xml:space="preserve"> DATE \@ "yyyy-MM-dd" </w:instrText>
    </w:r>
    <w:r>
      <w:fldChar w:fldCharType="separate"/>
    </w:r>
    <w:r w:rsidR="000B05D4">
      <w:rPr>
        <w:noProof/>
      </w:rPr>
      <w:t>2021-09-09</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950F73" w14:textId="77777777" w:rsidR="00E853FC" w:rsidRDefault="00E853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B8DCEE" w14:textId="77777777" w:rsidR="00D90ED6" w:rsidRDefault="00D90ED6">
      <w:r>
        <w:separator/>
      </w:r>
    </w:p>
  </w:footnote>
  <w:footnote w:type="continuationSeparator" w:id="0">
    <w:p w14:paraId="0C452497" w14:textId="77777777" w:rsidR="00D90ED6" w:rsidRDefault="00D90ED6">
      <w:r>
        <w:continuationSeparator/>
      </w:r>
    </w:p>
  </w:footnote>
  <w:footnote w:type="continuationNotice" w:id="1">
    <w:p w14:paraId="42693DD7" w14:textId="77777777" w:rsidR="00D90ED6" w:rsidRDefault="00D90ED6"/>
  </w:footnote>
  <w:footnote w:id="2">
    <w:p w14:paraId="0C7F15F2" w14:textId="7DDF516B" w:rsidR="00B6466C" w:rsidRDefault="00B6466C" w:rsidP="00B6466C">
      <w:pPr>
        <w:pStyle w:val="FootnoteText"/>
      </w:pPr>
      <w:r w:rsidRPr="002D397B">
        <w:rPr>
          <w:rStyle w:val="FootnoteReference"/>
          <w:sz w:val="18"/>
        </w:rPr>
        <w:footnoteRef/>
      </w:r>
      <w:r w:rsidRPr="002D397B">
        <w:rPr>
          <w:sz w:val="18"/>
        </w:rPr>
        <w:t xml:space="preserve"> </w:t>
      </w:r>
      <w:r w:rsidRPr="002D397B">
        <w:rPr>
          <w:bCs/>
          <w:i/>
          <w:sz w:val="18"/>
        </w:rPr>
        <w:t xml:space="preserve">Where the </w:t>
      </w:r>
      <w:r w:rsidR="00E44BA3">
        <w:rPr>
          <w:bCs/>
          <w:i/>
          <w:sz w:val="18"/>
        </w:rPr>
        <w:t>Proposal</w:t>
      </w:r>
      <w:r w:rsidRPr="002D397B">
        <w:rPr>
          <w:bCs/>
          <w:i/>
          <w:sz w:val="18"/>
        </w:rPr>
        <w:t xml:space="preserve"> is submitted by a consortium, joint venture or other type of association, </w:t>
      </w:r>
      <w:r w:rsidRPr="002D397B">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BB0B6" w14:textId="77777777" w:rsidR="00E853FC" w:rsidRDefault="00E853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B9C872" w14:textId="526C4D70" w:rsidR="00133D55" w:rsidRPr="00141577" w:rsidRDefault="00AB3974" w:rsidP="00AB3974">
    <w:pPr>
      <w:pStyle w:val="Header"/>
      <w:tabs>
        <w:tab w:val="clear" w:pos="4320"/>
        <w:tab w:val="clear" w:pos="8640"/>
        <w:tab w:val="center" w:pos="4820"/>
        <w:tab w:val="right" w:pos="9498"/>
      </w:tabs>
      <w:rPr>
        <w:rFonts w:asciiTheme="minorHAnsi" w:hAnsiTheme="minorHAnsi" w:cs="Calibri"/>
        <w:sz w:val="20"/>
      </w:rPr>
    </w:pPr>
    <w:r>
      <w:rPr>
        <w:rFonts w:asciiTheme="minorHAnsi" w:hAnsiTheme="minorHAnsi" w:cs="Calibri"/>
        <w:sz w:val="20"/>
      </w:rPr>
      <w:tab/>
    </w:r>
    <w:r w:rsidR="00133D55" w:rsidRPr="008F4C08">
      <w:rPr>
        <w:noProof/>
      </w:rPr>
      <w:drawing>
        <wp:inline distT="0" distB="0" distL="0" distR="0" wp14:anchorId="0B1C122F" wp14:editId="4EF24C12">
          <wp:extent cx="590550" cy="646131"/>
          <wp:effectExtent l="0" t="0" r="0" b="1905"/>
          <wp:docPr id="13" name="Picture 6" descr="{{{coat_alt}}}">
            <a:extLst xmlns:a="http://schemas.openxmlformats.org/drawingml/2006/main">
              <a:ext uri="{FF2B5EF4-FFF2-40B4-BE49-F238E27FC236}">
                <a16:creationId xmlns:a16="http://schemas.microsoft.com/office/drawing/2014/main" id="{2FEE44DA-8441-481B-AF85-1BF28656F81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30" name="Picture 6" descr="{{{coat_alt}}}">
                    <a:extLst>
                      <a:ext uri="{FF2B5EF4-FFF2-40B4-BE49-F238E27FC236}">
                        <a16:creationId xmlns:a16="http://schemas.microsoft.com/office/drawing/2014/main" id="{2FEE44DA-8441-481B-AF85-1BF28656F81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3523" cy="660325"/>
                  </a:xfrm>
                  <a:prstGeom prst="rect">
                    <a:avLst/>
                  </a:prstGeom>
                  <a:noFill/>
                </pic:spPr>
              </pic:pic>
            </a:graphicData>
          </a:graphic>
        </wp:inline>
      </w:drawing>
    </w:r>
    <w:r w:rsidR="00133D55">
      <w:rPr>
        <w:rFonts w:asciiTheme="minorHAnsi" w:hAnsiTheme="minorHAnsi" w:cs="Calibri"/>
        <w:sz w:val="20"/>
      </w:rPr>
      <w:tab/>
    </w:r>
    <w:r w:rsidR="00133D55">
      <w:rPr>
        <w:rFonts w:asciiTheme="minorHAnsi" w:hAnsiTheme="minorHAnsi" w:cs="Calibri"/>
        <w:sz w:val="20"/>
      </w:rPr>
      <w:fldChar w:fldCharType="begin"/>
    </w:r>
    <w:r w:rsidR="00133D55">
      <w:rPr>
        <w:rFonts w:asciiTheme="minorHAnsi" w:hAnsiTheme="minorHAnsi" w:cs="Calibri"/>
        <w:sz w:val="20"/>
      </w:rPr>
      <w:instrText xml:space="preserve"> REF Number \h </w:instrText>
    </w:r>
    <w:r w:rsidR="00133D55">
      <w:rPr>
        <w:rFonts w:asciiTheme="minorHAnsi" w:hAnsiTheme="minorHAnsi" w:cs="Calibri"/>
        <w:sz w:val="20"/>
      </w:rPr>
    </w:r>
    <w:r w:rsidR="00133D55">
      <w:rPr>
        <w:rFonts w:asciiTheme="minorHAnsi" w:hAnsiTheme="minorHAnsi" w:cs="Calibri"/>
        <w:sz w:val="20"/>
      </w:rPr>
      <w:fldChar w:fldCharType="separate"/>
    </w:r>
    <w:r w:rsidR="00E853FC">
      <w:rPr>
        <w:rStyle w:val="Strong"/>
        <w:lang w:val="en-GB"/>
      </w:rPr>
      <w:t>RFQ</w:t>
    </w:r>
    <w:r w:rsidR="00E853FC" w:rsidRPr="007F3777">
      <w:rPr>
        <w:rStyle w:val="Strong"/>
        <w:lang w:val="en-GB"/>
      </w:rPr>
      <w:t>-</w:t>
    </w:r>
    <w:r w:rsidR="00E853FC" w:rsidRPr="00E853FC">
      <w:rPr>
        <w:rFonts w:cs="Calibri"/>
        <w:b/>
        <w:bCs/>
        <w:highlight w:val="yellow"/>
        <w:lang w:val="en-GB" w:eastAsia="ko-KR"/>
      </w:rPr>
      <w:t>MXXX</w:t>
    </w:r>
    <w:r w:rsidR="00E853FC" w:rsidRPr="007F3777">
      <w:rPr>
        <w:rStyle w:val="Strong"/>
        <w:lang w:val="en-GB"/>
      </w:rPr>
      <w:t>-</w:t>
    </w:r>
    <w:r w:rsidR="00E853FC">
      <w:rPr>
        <w:rStyle w:val="Strong"/>
        <w:lang w:val="en-GB"/>
      </w:rPr>
      <w:t>2020</w:t>
    </w:r>
    <w:r w:rsidR="00E853FC" w:rsidRPr="007F3777">
      <w:rPr>
        <w:rStyle w:val="Strong"/>
        <w:lang w:val="en-GB"/>
      </w:rPr>
      <w:t>-</w:t>
    </w:r>
    <w:r w:rsidR="00E853FC" w:rsidRPr="007F3777">
      <w:rPr>
        <w:rStyle w:val="Strong"/>
        <w:highlight w:val="yellow"/>
        <w:lang w:val="en-GB"/>
      </w:rPr>
      <w:t>000</w:t>
    </w:r>
    <w:r w:rsidR="00133D55">
      <w:rPr>
        <w:rFonts w:asciiTheme="minorHAnsi" w:hAnsiTheme="minorHAnsi" w:cs="Calibri"/>
        <w:sz w:val="20"/>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7023AB0" w14:textId="77777777" w:rsidR="00E853FC" w:rsidRDefault="00E853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EC43C6"/>
    <w:multiLevelType w:val="hybridMultilevel"/>
    <w:tmpl w:val="7F926090"/>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20B27BFD"/>
    <w:multiLevelType w:val="multilevel"/>
    <w:tmpl w:val="A7F012C0"/>
    <w:lvl w:ilvl="0">
      <w:start w:val="1"/>
      <w:numFmt w:val="bullet"/>
      <w:pStyle w:val="01squarebullet"/>
      <w:lvlText w:val="■"/>
      <w:lvlJc w:val="left"/>
      <w:pPr>
        <w:tabs>
          <w:tab w:val="num" w:pos="357"/>
        </w:tabs>
        <w:ind w:left="360" w:hanging="360"/>
      </w:pPr>
      <w:rPr>
        <w:rFonts w:ascii="Times New Roman" w:hAnsi="Times New Roman" w:cs="Times New Roman" w:hint="default"/>
        <w:color w:val="auto"/>
        <w:sz w:val="24"/>
      </w:rPr>
    </w:lvl>
    <w:lvl w:ilvl="1">
      <w:start w:val="1"/>
      <w:numFmt w:val="bullet"/>
      <w:pStyle w:val="02dash"/>
      <w:lvlText w:val="–"/>
      <w:lvlJc w:val="left"/>
      <w:pPr>
        <w:tabs>
          <w:tab w:val="num" w:pos="646"/>
        </w:tabs>
        <w:ind w:left="644" w:hanging="284"/>
      </w:pPr>
      <w:rPr>
        <w:rFonts w:ascii="Arial" w:hAnsi="Arial" w:hint="default"/>
        <w:color w:val="auto"/>
        <w:sz w:val="24"/>
      </w:rPr>
    </w:lvl>
    <w:lvl w:ilvl="2">
      <w:start w:val="1"/>
      <w:numFmt w:val="bullet"/>
      <w:pStyle w:val="03opensquarebullet"/>
      <w:lvlText w:val="□"/>
      <w:lvlJc w:val="left"/>
      <w:pPr>
        <w:tabs>
          <w:tab w:val="num" w:pos="924"/>
        </w:tabs>
        <w:ind w:left="927" w:hanging="283"/>
      </w:pPr>
      <w:rPr>
        <w:rFonts w:ascii="Times New Roman" w:hAnsi="Times New Roman" w:cs="Times New Roman" w:hint="default"/>
        <w:color w:val="auto"/>
        <w:sz w:val="20"/>
      </w:rPr>
    </w:lvl>
    <w:lvl w:ilvl="3">
      <w:start w:val="1"/>
      <w:numFmt w:val="bullet"/>
      <w:pStyle w:val="04shortdash"/>
      <w:lvlText w:val="-"/>
      <w:lvlJc w:val="left"/>
      <w:pPr>
        <w:tabs>
          <w:tab w:val="num" w:pos="1213"/>
        </w:tabs>
        <w:ind w:left="1211" w:hanging="284"/>
      </w:pPr>
      <w:rPr>
        <w:rFonts w:ascii="Times New Roman" w:hAnsi="Times New Roman" w:cs="Times New Roman" w:hint="default"/>
        <w:color w:val="002960"/>
        <w:sz w:val="24"/>
      </w:rPr>
    </w:lvl>
    <w:lvl w:ilvl="4">
      <w:start w:val="1"/>
      <w:numFmt w:val="lowerLetter"/>
      <w:lvlText w:val="(%5)"/>
      <w:lvlJc w:val="left"/>
      <w:pPr>
        <w:tabs>
          <w:tab w:val="num" w:pos="1877"/>
        </w:tabs>
        <w:ind w:left="1877" w:hanging="360"/>
      </w:pPr>
      <w:rPr>
        <w:rFonts w:hint="default"/>
      </w:rPr>
    </w:lvl>
    <w:lvl w:ilvl="5">
      <w:start w:val="1"/>
      <w:numFmt w:val="lowerRoman"/>
      <w:lvlText w:val="(%6)"/>
      <w:lvlJc w:val="left"/>
      <w:pPr>
        <w:tabs>
          <w:tab w:val="num" w:pos="2237"/>
        </w:tabs>
        <w:ind w:left="2237" w:hanging="360"/>
      </w:pPr>
      <w:rPr>
        <w:rFonts w:hint="default"/>
      </w:rPr>
    </w:lvl>
    <w:lvl w:ilvl="6">
      <w:start w:val="1"/>
      <w:numFmt w:val="decimal"/>
      <w:lvlText w:val="%7."/>
      <w:lvlJc w:val="left"/>
      <w:pPr>
        <w:tabs>
          <w:tab w:val="num" w:pos="2597"/>
        </w:tabs>
        <w:ind w:left="2597" w:hanging="360"/>
      </w:pPr>
      <w:rPr>
        <w:rFonts w:hint="default"/>
      </w:rPr>
    </w:lvl>
    <w:lvl w:ilvl="7">
      <w:start w:val="1"/>
      <w:numFmt w:val="lowerLetter"/>
      <w:lvlText w:val="%8."/>
      <w:lvlJc w:val="left"/>
      <w:pPr>
        <w:tabs>
          <w:tab w:val="num" w:pos="2957"/>
        </w:tabs>
        <w:ind w:left="2957" w:hanging="360"/>
      </w:pPr>
      <w:rPr>
        <w:rFonts w:hint="default"/>
      </w:rPr>
    </w:lvl>
    <w:lvl w:ilvl="8">
      <w:start w:val="1"/>
      <w:numFmt w:val="lowerRoman"/>
      <w:lvlText w:val="%9."/>
      <w:lvlJc w:val="left"/>
      <w:pPr>
        <w:tabs>
          <w:tab w:val="num" w:pos="3317"/>
        </w:tabs>
        <w:ind w:left="3317" w:hanging="360"/>
      </w:pPr>
      <w:rPr>
        <w:rFonts w:hint="default"/>
      </w:rPr>
    </w:lvl>
  </w:abstractNum>
  <w:abstractNum w:abstractNumId="2" w15:restartNumberingAfterBreak="0">
    <w:nsid w:val="41244AD5"/>
    <w:multiLevelType w:val="hybridMultilevel"/>
    <w:tmpl w:val="31C0DEF2"/>
    <w:lvl w:ilvl="0" w:tplc="97D44B06">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515B48A9"/>
    <w:multiLevelType w:val="hybridMultilevel"/>
    <w:tmpl w:val="93A6B89A"/>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56B418B"/>
    <w:multiLevelType w:val="hybridMultilevel"/>
    <w:tmpl w:val="89005988"/>
    <w:lvl w:ilvl="0" w:tplc="08090019">
      <w:start w:val="1"/>
      <w:numFmt w:val="lowerLetter"/>
      <w:lvlText w:val="%1."/>
      <w:lvlJc w:val="lef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5593390E"/>
    <w:multiLevelType w:val="hybridMultilevel"/>
    <w:tmpl w:val="19B23CB0"/>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5F0F7B25"/>
    <w:multiLevelType w:val="hybridMultilevel"/>
    <w:tmpl w:val="2842D906"/>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21B5F"/>
    <w:multiLevelType w:val="hybridMultilevel"/>
    <w:tmpl w:val="705041B8"/>
    <w:lvl w:ilvl="0" w:tplc="041D0017">
      <w:start w:val="1"/>
      <w:numFmt w:val="low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6A521E96"/>
    <w:multiLevelType w:val="hybridMultilevel"/>
    <w:tmpl w:val="2222DF52"/>
    <w:lvl w:ilvl="0" w:tplc="5EA8C0B8">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7B8E557E"/>
    <w:multiLevelType w:val="multilevel"/>
    <w:tmpl w:val="E95E8036"/>
    <w:lvl w:ilvl="0">
      <w:start w:val="1"/>
      <w:numFmt w:val="decimal"/>
      <w:pStyle w:val="05number1"/>
      <w:lvlText w:val="%1."/>
      <w:lvlJc w:val="left"/>
      <w:pPr>
        <w:tabs>
          <w:tab w:val="num" w:pos="360"/>
        </w:tabs>
        <w:ind w:left="360" w:hanging="360"/>
      </w:pPr>
      <w:rPr>
        <w:rFonts w:ascii="Times New Roman" w:hAnsi="Times New Roman" w:cs="Times New Roman" w:hint="default"/>
        <w:color w:val="auto"/>
        <w:sz w:val="26"/>
        <w:szCs w:val="26"/>
      </w:rPr>
    </w:lvl>
    <w:lvl w:ilvl="1">
      <w:start w:val="1"/>
      <w:numFmt w:val="lowerLetter"/>
      <w:pStyle w:val="06letter2"/>
      <w:lvlText w:val="%2."/>
      <w:lvlJc w:val="left"/>
      <w:pPr>
        <w:tabs>
          <w:tab w:val="num" w:pos="646"/>
        </w:tabs>
        <w:ind w:left="646" w:hanging="289"/>
      </w:pPr>
      <w:rPr>
        <w:rFonts w:ascii="Arial" w:hAnsi="Arial" w:hint="default"/>
        <w:color w:val="auto"/>
        <w:sz w:val="22"/>
      </w:rPr>
    </w:lvl>
    <w:lvl w:ilvl="2">
      <w:start w:val="1"/>
      <w:numFmt w:val="decimal"/>
      <w:pStyle w:val="07number3"/>
      <w:lvlText w:val="%3)"/>
      <w:lvlJc w:val="left"/>
      <w:pPr>
        <w:tabs>
          <w:tab w:val="num" w:pos="924"/>
        </w:tabs>
        <w:ind w:left="924" w:hanging="278"/>
      </w:pPr>
      <w:rPr>
        <w:rFonts w:ascii="Times New Roman" w:eastAsia="Batang" w:hAnsi="Times New Roman" w:cs="Times New Roman"/>
        <w:color w:val="auto"/>
        <w:sz w:val="22"/>
        <w:szCs w:val="22"/>
      </w:rPr>
    </w:lvl>
    <w:lvl w:ilvl="3">
      <w:start w:val="1"/>
      <w:numFmt w:val="lowerLetter"/>
      <w:pStyle w:val="08letter4"/>
      <w:lvlText w:val="%4)"/>
      <w:lvlJc w:val="left"/>
      <w:pPr>
        <w:tabs>
          <w:tab w:val="num" w:pos="1213"/>
        </w:tabs>
        <w:ind w:left="1213" w:hanging="289"/>
      </w:pPr>
      <w:rPr>
        <w:rFonts w:ascii="Times New Roman" w:hAnsi="Times New Roman" w:cs="Times New Roman" w:hint="default"/>
        <w:b w:val="0"/>
        <w:i w:val="0"/>
        <w:color w:val="auto"/>
        <w:sz w:val="26"/>
        <w:szCs w:val="26"/>
      </w:rPr>
    </w:lvl>
    <w:lvl w:ilvl="4">
      <w:start w:val="1"/>
      <w:numFmt w:val="none"/>
      <w:lvlText w:val=""/>
      <w:lvlJc w:val="left"/>
      <w:pPr>
        <w:tabs>
          <w:tab w:val="num" w:pos="1800"/>
        </w:tabs>
        <w:ind w:left="1800" w:hanging="360"/>
      </w:pPr>
      <w:rPr>
        <w:rFonts w:hint="default"/>
      </w:rPr>
    </w:lvl>
    <w:lvl w:ilvl="5">
      <w:start w:val="1"/>
      <w:numFmt w:val="none"/>
      <w:lvlText w:val=""/>
      <w:lvlJc w:val="left"/>
      <w:pPr>
        <w:tabs>
          <w:tab w:val="num" w:pos="2160"/>
        </w:tabs>
        <w:ind w:left="2160" w:hanging="360"/>
      </w:pPr>
      <w:rPr>
        <w:rFonts w:hint="default"/>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10" w15:restartNumberingAfterBreak="0">
    <w:nsid w:val="7E083BFB"/>
    <w:multiLevelType w:val="hybridMultilevel"/>
    <w:tmpl w:val="AB989366"/>
    <w:lvl w:ilvl="0" w:tplc="08090013">
      <w:start w:val="1"/>
      <w:numFmt w:val="upperRoman"/>
      <w:lvlText w:val="%1."/>
      <w:lvlJc w:val="righ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
  </w:num>
  <w:num w:numId="2">
    <w:abstractNumId w:val="9"/>
  </w:num>
  <w:num w:numId="3">
    <w:abstractNumId w:val="10"/>
  </w:num>
  <w:num w:numId="4">
    <w:abstractNumId w:val="4"/>
  </w:num>
  <w:num w:numId="5">
    <w:abstractNumId w:val="3"/>
  </w:num>
  <w:num w:numId="6">
    <w:abstractNumId w:val="6"/>
  </w:num>
  <w:num w:numId="7">
    <w:abstractNumId w:val="5"/>
  </w:num>
  <w:num w:numId="8">
    <w:abstractNumId w:val="8"/>
  </w:num>
  <w:num w:numId="9">
    <w:abstractNumId w:val="0"/>
  </w:num>
  <w:num w:numId="10">
    <w:abstractNumId w:val="7"/>
  </w:num>
  <w:num w:numId="1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5D4"/>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277"/>
    <w:rsid w:val="0013394E"/>
    <w:rsid w:val="00133D55"/>
    <w:rsid w:val="001361EC"/>
    <w:rsid w:val="0013637A"/>
    <w:rsid w:val="001366FA"/>
    <w:rsid w:val="0014084F"/>
    <w:rsid w:val="00140890"/>
    <w:rsid w:val="001410D3"/>
    <w:rsid w:val="00141577"/>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DD9"/>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6CFE"/>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6C93"/>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03C"/>
    <w:rsid w:val="005961E9"/>
    <w:rsid w:val="005A04CA"/>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484F"/>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3A9E"/>
    <w:rsid w:val="00714B9E"/>
    <w:rsid w:val="007163F2"/>
    <w:rsid w:val="0071702C"/>
    <w:rsid w:val="00722AEE"/>
    <w:rsid w:val="00722E34"/>
    <w:rsid w:val="00723010"/>
    <w:rsid w:val="00723439"/>
    <w:rsid w:val="0072356A"/>
    <w:rsid w:val="00725D07"/>
    <w:rsid w:val="00726310"/>
    <w:rsid w:val="00726397"/>
    <w:rsid w:val="00726CD4"/>
    <w:rsid w:val="00726E53"/>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6F1"/>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9A0"/>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0B98"/>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E29"/>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0B39"/>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0ED6"/>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4BA3"/>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53FC"/>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6AE0"/>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s>
  <m:mathPr>
    <m:mathFont m:val="Cambria Math"/>
    <m:brkBin m:val="before"/>
    <m:brkBinSub m:val="--"/>
    <m:smallFrac/>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70CB7C3"/>
  <w15:docId w15:val="{EF450E92-219C-486C-8529-20528285E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qFormat="1"/>
    <w:lsdException w:name="Colorful Grid" w:uiPriority="73" w:qFormat="1"/>
    <w:lsdException w:name="Light Shading Accent 1" w:uiPriority="60" w:qFormat="1"/>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lsdException w:name="Colorful Shading Accent 6" w:uiPriority="71"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24942"/>
    <w:rPr>
      <w:sz w:val="24"/>
      <w:szCs w:val="24"/>
      <w:lang w:val="en-US" w:eastAsia="en-US"/>
    </w:rPr>
  </w:style>
  <w:style w:type="paragraph" w:styleId="Heading1">
    <w:name w:val="heading 1"/>
    <w:next w:val="Normal"/>
    <w:link w:val="Heading1Char"/>
    <w:qFormat/>
    <w:rsid w:val="00D95BF6"/>
    <w:pPr>
      <w:keepNext/>
      <w:keepLines/>
      <w:spacing w:before="240" w:after="240"/>
      <w:jc w:val="center"/>
      <w:outlineLvl w:val="0"/>
    </w:pPr>
    <w:rPr>
      <w:rFonts w:ascii="Calibri" w:hAnsi="Calibri"/>
      <w:b/>
      <w:sz w:val="36"/>
      <w:szCs w:val="24"/>
    </w:rPr>
  </w:style>
  <w:style w:type="paragraph" w:styleId="Heading2">
    <w:name w:val="heading 2"/>
    <w:next w:val="Normal"/>
    <w:link w:val="Heading2Char"/>
    <w:qFormat/>
    <w:rsid w:val="0097784D"/>
    <w:pPr>
      <w:keepNext/>
      <w:keepLines/>
      <w:spacing w:before="360" w:after="240"/>
      <w:outlineLvl w:val="1"/>
    </w:pPr>
    <w:rPr>
      <w:rFonts w:ascii="Calibri" w:hAnsi="Calibri"/>
      <w:b/>
      <w:sz w:val="32"/>
      <w:szCs w:val="32"/>
      <w:lang w:eastAsia="en-US"/>
    </w:rPr>
  </w:style>
  <w:style w:type="paragraph" w:styleId="Heading3">
    <w:name w:val="heading 3"/>
    <w:next w:val="Normal"/>
    <w:qFormat/>
    <w:rsid w:val="009D0D7D"/>
    <w:pPr>
      <w:keepNext/>
      <w:keepLines/>
      <w:spacing w:before="360" w:after="240"/>
      <w:outlineLvl w:val="2"/>
    </w:pPr>
    <w:rPr>
      <w:rFonts w:ascii="Calibri" w:hAnsi="Calibri"/>
      <w:b/>
      <w:sz w:val="26"/>
      <w:szCs w:val="24"/>
      <w:lang w:val="en-US" w:eastAsia="en-US"/>
    </w:rPr>
  </w:style>
  <w:style w:type="paragraph" w:styleId="Heading4">
    <w:name w:val="heading 4"/>
    <w:next w:val="Normal"/>
    <w:qFormat/>
    <w:rsid w:val="00BA74AC"/>
    <w:pPr>
      <w:keepNext/>
      <w:keepLines/>
      <w:spacing w:before="240" w:after="120"/>
      <w:outlineLvl w:val="3"/>
    </w:pPr>
    <w:rPr>
      <w:rFonts w:ascii="Calibri" w:hAnsi="Calibri"/>
      <w:b/>
      <w:i/>
      <w:sz w:val="24"/>
      <w:szCs w:val="24"/>
      <w:lang w:val="en-US" w:eastAsia="en-US"/>
    </w:rPr>
  </w:style>
  <w:style w:type="paragraph" w:styleId="Heading5">
    <w:name w:val="heading 5"/>
    <w:basedOn w:val="Normal"/>
    <w:next w:val="BankNormal"/>
    <w:link w:val="Heading5Char"/>
    <w:qFormat/>
    <w:rsid w:val="001243D1"/>
    <w:pPr>
      <w:spacing w:after="240"/>
      <w:outlineLvl w:val="4"/>
    </w:pPr>
    <w:rPr>
      <w:szCs w:val="20"/>
    </w:rPr>
  </w:style>
  <w:style w:type="paragraph" w:styleId="Heading6">
    <w:name w:val="heading 6"/>
    <w:basedOn w:val="Normal"/>
    <w:next w:val="BankNormal"/>
    <w:qFormat/>
    <w:rsid w:val="001243D1"/>
    <w:pPr>
      <w:spacing w:after="240"/>
      <w:ind w:left="1440" w:hanging="720"/>
      <w:outlineLvl w:val="5"/>
    </w:pPr>
  </w:style>
  <w:style w:type="paragraph" w:styleId="Heading7">
    <w:name w:val="heading 7"/>
    <w:basedOn w:val="Normal"/>
    <w:next w:val="BankNormal"/>
    <w:qFormat/>
    <w:rsid w:val="001243D1"/>
    <w:pPr>
      <w:spacing w:after="240"/>
      <w:ind w:left="2160" w:hanging="720"/>
      <w:outlineLvl w:val="6"/>
    </w:pPr>
  </w:style>
  <w:style w:type="paragraph" w:styleId="Heading8">
    <w:name w:val="heading 8"/>
    <w:basedOn w:val="Normal"/>
    <w:next w:val="BankNormal"/>
    <w:qFormat/>
    <w:rsid w:val="001243D1"/>
    <w:pPr>
      <w:spacing w:after="240"/>
      <w:ind w:left="2880" w:hanging="720"/>
      <w:outlineLvl w:val="7"/>
    </w:pPr>
  </w:style>
  <w:style w:type="paragraph" w:styleId="Heading9">
    <w:name w:val="heading 9"/>
    <w:basedOn w:val="Normal"/>
    <w:next w:val="BankNormal"/>
    <w:qFormat/>
    <w:rsid w:val="001243D1"/>
    <w:pPr>
      <w:spacing w:after="240"/>
      <w:ind w:left="3600" w:hanging="72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nkNormal">
    <w:name w:val="BankNormal"/>
    <w:basedOn w:val="Normal"/>
    <w:rsid w:val="001243D1"/>
    <w:pPr>
      <w:spacing w:after="240"/>
    </w:pPr>
  </w:style>
  <w:style w:type="paragraph" w:customStyle="1" w:styleId="ChapterNumber">
    <w:name w:val="ChapterNumber"/>
    <w:basedOn w:val="Normal"/>
    <w:next w:val="Normal"/>
    <w:rsid w:val="001243D1"/>
    <w:pPr>
      <w:spacing w:after="360"/>
    </w:pPr>
  </w:style>
  <w:style w:type="paragraph" w:styleId="Footer">
    <w:name w:val="footer"/>
    <w:basedOn w:val="Normal"/>
    <w:link w:val="FooterChar"/>
    <w:uiPriority w:val="99"/>
    <w:rsid w:val="001243D1"/>
    <w:pPr>
      <w:tabs>
        <w:tab w:val="center" w:pos="4320"/>
        <w:tab w:val="right" w:pos="8640"/>
      </w:tabs>
    </w:pPr>
    <w:rPr>
      <w:szCs w:val="20"/>
    </w:rPr>
  </w:style>
  <w:style w:type="character" w:styleId="FootnoteReference">
    <w:name w:val="footnote reference"/>
    <w:semiHidden/>
    <w:rsid w:val="001243D1"/>
    <w:rPr>
      <w:rFonts w:ascii="Times New Roman" w:hAnsi="Times New Roman"/>
      <w:position w:val="0"/>
      <w:sz w:val="24"/>
      <w:vertAlign w:val="superscript"/>
    </w:rPr>
  </w:style>
  <w:style w:type="paragraph" w:styleId="FootnoteText">
    <w:name w:val="footnote text"/>
    <w:basedOn w:val="Normal"/>
    <w:link w:val="FootnoteTextChar"/>
    <w:semiHidden/>
    <w:rsid w:val="001243D1"/>
    <w:pPr>
      <w:spacing w:after="120"/>
      <w:ind w:left="432" w:hanging="432"/>
    </w:pPr>
    <w:rPr>
      <w:sz w:val="20"/>
    </w:rPr>
  </w:style>
  <w:style w:type="paragraph" w:styleId="Header">
    <w:name w:val="header"/>
    <w:basedOn w:val="Normal"/>
    <w:link w:val="HeaderChar"/>
    <w:uiPriority w:val="99"/>
    <w:rsid w:val="001243D1"/>
    <w:pPr>
      <w:tabs>
        <w:tab w:val="center" w:pos="4320"/>
        <w:tab w:val="right" w:pos="8640"/>
      </w:tabs>
    </w:pPr>
    <w:rPr>
      <w:szCs w:val="20"/>
    </w:rPr>
  </w:style>
  <w:style w:type="paragraph" w:styleId="NormalIndent">
    <w:name w:val="Normal Indent"/>
    <w:basedOn w:val="Normal"/>
    <w:rsid w:val="001243D1"/>
    <w:pPr>
      <w:ind w:left="720"/>
    </w:pPr>
  </w:style>
  <w:style w:type="paragraph" w:customStyle="1" w:styleId="TextBox">
    <w:name w:val="Text Box"/>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jc w:val="both"/>
    </w:pPr>
    <w:rPr>
      <w:sz w:val="22"/>
    </w:rPr>
  </w:style>
  <w:style w:type="paragraph" w:customStyle="1" w:styleId="TextBoxdots">
    <w:name w:val="Text Box (dots)"/>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jc w:val="both"/>
    </w:pPr>
    <w:rPr>
      <w:sz w:val="22"/>
    </w:rPr>
  </w:style>
  <w:style w:type="paragraph" w:customStyle="1" w:styleId="TextBoxFramed">
    <w:name w:val="Text Box Framed"/>
    <w:basedOn w:val="Normal"/>
    <w:rsid w:val="001243D1"/>
    <w:pPr>
      <w:keepLines/>
      <w:framePr w:hSpace="187" w:wrap="auto" w:vAnchor="text" w:hAnchor="text" w:xAlign="right" w:y="1"/>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customStyle="1" w:styleId="TextBoxUnframed">
    <w:name w:val="Text Box Unframed"/>
    <w:basedOn w:val="Normal"/>
    <w:rsid w:val="001243D1"/>
    <w:pPr>
      <w:keepLines/>
      <w:pBdr>
        <w:top w:val="single" w:sz="6" w:space="7" w:color="auto" w:shadow="1"/>
        <w:left w:val="single" w:sz="6" w:space="7" w:color="auto" w:shadow="1"/>
        <w:bottom w:val="single" w:sz="6" w:space="7" w:color="auto" w:shadow="1"/>
        <w:right w:val="single" w:sz="6" w:space="7" w:color="auto" w:shadow="1"/>
      </w:pBdr>
      <w:shd w:val="pct10" w:color="auto" w:fill="auto"/>
    </w:pPr>
    <w:rPr>
      <w:sz w:val="22"/>
    </w:rPr>
  </w:style>
  <w:style w:type="paragraph" w:styleId="TOC1">
    <w:name w:val="toc 1"/>
    <w:basedOn w:val="Normal"/>
    <w:next w:val="Normal"/>
    <w:uiPriority w:val="39"/>
    <w:rsid w:val="001243D1"/>
    <w:pPr>
      <w:tabs>
        <w:tab w:val="right" w:leader="dot" w:pos="9360"/>
      </w:tabs>
    </w:pPr>
    <w:rPr>
      <w:caps/>
    </w:rPr>
  </w:style>
  <w:style w:type="paragraph" w:styleId="TOC2">
    <w:name w:val="toc 2"/>
    <w:basedOn w:val="Normal"/>
    <w:next w:val="Normal"/>
    <w:uiPriority w:val="39"/>
    <w:rsid w:val="001243D1"/>
    <w:pPr>
      <w:tabs>
        <w:tab w:val="right" w:leader="dot" w:pos="9360"/>
      </w:tabs>
      <w:ind w:left="720"/>
    </w:pPr>
    <w:rPr>
      <w:smallCaps/>
    </w:rPr>
  </w:style>
  <w:style w:type="paragraph" w:styleId="TOC3">
    <w:name w:val="toc 3"/>
    <w:basedOn w:val="Normal"/>
    <w:next w:val="Normal"/>
    <w:uiPriority w:val="39"/>
    <w:rsid w:val="001243D1"/>
    <w:pPr>
      <w:tabs>
        <w:tab w:val="right" w:leader="dot" w:pos="9360"/>
      </w:tabs>
      <w:ind w:left="1440"/>
    </w:pPr>
  </w:style>
  <w:style w:type="paragraph" w:styleId="TOC4">
    <w:name w:val="toc 4"/>
    <w:basedOn w:val="Normal"/>
    <w:next w:val="Normal"/>
    <w:uiPriority w:val="39"/>
    <w:rsid w:val="001243D1"/>
    <w:pPr>
      <w:tabs>
        <w:tab w:val="right" w:leader="dot" w:pos="9360"/>
      </w:tabs>
      <w:ind w:left="2160"/>
    </w:pPr>
  </w:style>
  <w:style w:type="paragraph" w:styleId="TOC5">
    <w:name w:val="toc 5"/>
    <w:basedOn w:val="Normal"/>
    <w:next w:val="Normal"/>
    <w:semiHidden/>
    <w:rsid w:val="001243D1"/>
    <w:pPr>
      <w:tabs>
        <w:tab w:val="right" w:leader="dot" w:pos="9360"/>
      </w:tabs>
      <w:ind w:left="2880"/>
    </w:pPr>
    <w:rPr>
      <w:sz w:val="18"/>
    </w:rPr>
  </w:style>
  <w:style w:type="paragraph" w:customStyle="1" w:styleId="Heading1a">
    <w:name w:val="Heading 1a"/>
    <w:basedOn w:val="Heading1"/>
    <w:next w:val="BankNormal"/>
    <w:rsid w:val="001243D1"/>
    <w:pPr>
      <w:outlineLvl w:val="9"/>
    </w:pPr>
  </w:style>
  <w:style w:type="paragraph" w:styleId="TOC6">
    <w:name w:val="toc 6"/>
    <w:basedOn w:val="Normal"/>
    <w:next w:val="Normal"/>
    <w:semiHidden/>
    <w:rsid w:val="001243D1"/>
    <w:pPr>
      <w:tabs>
        <w:tab w:val="right" w:leader="dot" w:pos="9360"/>
      </w:tabs>
      <w:ind w:left="3600"/>
    </w:pPr>
    <w:rPr>
      <w:sz w:val="18"/>
    </w:rPr>
  </w:style>
  <w:style w:type="paragraph" w:styleId="TOC7">
    <w:name w:val="toc 7"/>
    <w:basedOn w:val="Normal"/>
    <w:next w:val="Normal"/>
    <w:semiHidden/>
    <w:rsid w:val="001243D1"/>
    <w:pPr>
      <w:tabs>
        <w:tab w:val="right" w:leader="dot" w:pos="9360"/>
      </w:tabs>
      <w:ind w:left="1200"/>
    </w:pPr>
    <w:rPr>
      <w:sz w:val="18"/>
    </w:rPr>
  </w:style>
  <w:style w:type="paragraph" w:styleId="TOC8">
    <w:name w:val="toc 8"/>
    <w:basedOn w:val="Normal"/>
    <w:next w:val="Normal"/>
    <w:semiHidden/>
    <w:rsid w:val="001243D1"/>
    <w:pPr>
      <w:tabs>
        <w:tab w:val="right" w:leader="dot" w:pos="9360"/>
      </w:tabs>
      <w:ind w:left="1440"/>
    </w:pPr>
    <w:rPr>
      <w:sz w:val="18"/>
    </w:rPr>
  </w:style>
  <w:style w:type="paragraph" w:styleId="TOC9">
    <w:name w:val="toc 9"/>
    <w:basedOn w:val="Normal"/>
    <w:next w:val="Normal"/>
    <w:semiHidden/>
    <w:rsid w:val="001243D1"/>
    <w:pPr>
      <w:tabs>
        <w:tab w:val="right" w:leader="dot" w:pos="9360"/>
      </w:tabs>
      <w:ind w:left="1680"/>
    </w:pPr>
    <w:rPr>
      <w:sz w:val="18"/>
    </w:rPr>
  </w:style>
  <w:style w:type="paragraph" w:styleId="MacroText">
    <w:name w:val="macro"/>
    <w:semiHidden/>
    <w:rsid w:val="001243D1"/>
    <w:pPr>
      <w:tabs>
        <w:tab w:val="left" w:pos="480"/>
        <w:tab w:val="left" w:pos="960"/>
        <w:tab w:val="left" w:pos="1440"/>
        <w:tab w:val="left" w:pos="1920"/>
        <w:tab w:val="left" w:pos="2400"/>
        <w:tab w:val="left" w:pos="2880"/>
        <w:tab w:val="left" w:pos="3360"/>
        <w:tab w:val="left" w:pos="3840"/>
        <w:tab w:val="left" w:pos="4320"/>
      </w:tabs>
    </w:pPr>
    <w:rPr>
      <w:sz w:val="24"/>
      <w:szCs w:val="24"/>
      <w:lang w:val="en-US" w:eastAsia="en-US"/>
    </w:rPr>
  </w:style>
  <w:style w:type="character" w:styleId="PageNumber">
    <w:name w:val="page number"/>
    <w:basedOn w:val="DefaultParagraphFont"/>
    <w:rsid w:val="001243D1"/>
  </w:style>
  <w:style w:type="paragraph" w:styleId="BodyText">
    <w:name w:val="Body Text"/>
    <w:basedOn w:val="Normal"/>
    <w:rsid w:val="001243D1"/>
    <w:pPr>
      <w:suppressAutoHyphens/>
      <w:spacing w:after="120"/>
      <w:jc w:val="both"/>
    </w:pPr>
  </w:style>
  <w:style w:type="paragraph" w:styleId="BalloonText">
    <w:name w:val="Balloon Text"/>
    <w:basedOn w:val="Normal"/>
    <w:link w:val="BalloonTextChar"/>
    <w:rsid w:val="00EA082E"/>
    <w:rPr>
      <w:rFonts w:ascii="Malgun Gothic" w:hAnsi="Malgun Gothic"/>
      <w:sz w:val="18"/>
      <w:szCs w:val="18"/>
    </w:rPr>
  </w:style>
  <w:style w:type="character" w:customStyle="1" w:styleId="BalloonTextChar">
    <w:name w:val="Balloon Text Char"/>
    <w:link w:val="BalloonText"/>
    <w:rsid w:val="00EA082E"/>
    <w:rPr>
      <w:rFonts w:ascii="Malgun Gothic" w:eastAsia="Malgun Gothic" w:hAnsi="Malgun Gothic" w:cs="Times New Roman"/>
      <w:sz w:val="18"/>
      <w:szCs w:val="18"/>
      <w:lang w:eastAsia="en-US"/>
    </w:rPr>
  </w:style>
  <w:style w:type="character" w:customStyle="1" w:styleId="HeaderChar">
    <w:name w:val="Header Char"/>
    <w:link w:val="Header"/>
    <w:uiPriority w:val="99"/>
    <w:rsid w:val="003D6109"/>
    <w:rPr>
      <w:sz w:val="24"/>
      <w:lang w:eastAsia="en-US"/>
    </w:rPr>
  </w:style>
  <w:style w:type="character" w:customStyle="1" w:styleId="Heading1Char">
    <w:name w:val="Heading 1 Char"/>
    <w:link w:val="Heading1"/>
    <w:rsid w:val="00D95BF6"/>
    <w:rPr>
      <w:rFonts w:ascii="Calibri" w:hAnsi="Calibri"/>
      <w:b/>
      <w:sz w:val="36"/>
      <w:szCs w:val="24"/>
      <w:lang w:bidi="ar-SA"/>
    </w:rPr>
  </w:style>
  <w:style w:type="character" w:customStyle="1" w:styleId="Heading5Char">
    <w:name w:val="Heading 5 Char"/>
    <w:link w:val="Heading5"/>
    <w:rsid w:val="002E56DE"/>
    <w:rPr>
      <w:sz w:val="24"/>
    </w:rPr>
  </w:style>
  <w:style w:type="character" w:customStyle="1" w:styleId="FootnoteTextChar">
    <w:name w:val="Footnote Text Char"/>
    <w:link w:val="FootnoteText"/>
    <w:semiHidden/>
    <w:rsid w:val="002E56DE"/>
  </w:style>
  <w:style w:type="paragraph" w:customStyle="1" w:styleId="ColorfulList-Accent11">
    <w:name w:val="Colorful List - Accent 11"/>
    <w:basedOn w:val="Normal"/>
    <w:uiPriority w:val="99"/>
    <w:qFormat/>
    <w:rsid w:val="00F45983"/>
    <w:pPr>
      <w:ind w:left="720"/>
      <w:contextualSpacing/>
    </w:pPr>
    <w:rPr>
      <w:rFonts w:ascii="Cambria" w:hAnsi="Cambria"/>
    </w:rPr>
  </w:style>
  <w:style w:type="paragraph" w:styleId="CommentText">
    <w:name w:val="annotation text"/>
    <w:basedOn w:val="Normal"/>
    <w:link w:val="CommentTextChar"/>
    <w:uiPriority w:val="99"/>
    <w:unhideWhenUsed/>
    <w:rsid w:val="00260064"/>
    <w:rPr>
      <w:rFonts w:ascii="Arial" w:hAnsi="Arial"/>
      <w:sz w:val="20"/>
      <w:szCs w:val="20"/>
      <w:lang w:val="de-DE" w:eastAsia="de-DE"/>
    </w:rPr>
  </w:style>
  <w:style w:type="character" w:customStyle="1" w:styleId="CommentTextChar">
    <w:name w:val="Comment Text Char"/>
    <w:link w:val="CommentText"/>
    <w:uiPriority w:val="99"/>
    <w:rsid w:val="00260064"/>
    <w:rPr>
      <w:rFonts w:ascii="Arial" w:hAnsi="Arial"/>
      <w:lang w:val="de-DE" w:eastAsia="de-DE"/>
    </w:rPr>
  </w:style>
  <w:style w:type="character" w:styleId="CommentReference">
    <w:name w:val="annotation reference"/>
    <w:uiPriority w:val="99"/>
    <w:unhideWhenUsed/>
    <w:rsid w:val="00260064"/>
    <w:rPr>
      <w:sz w:val="18"/>
      <w:szCs w:val="18"/>
    </w:rPr>
  </w:style>
  <w:style w:type="table" w:styleId="TableGrid">
    <w:name w:val="Table Grid"/>
    <w:basedOn w:val="TableNormal"/>
    <w:uiPriority w:val="59"/>
    <w:rsid w:val="00E11044"/>
    <w:pPr>
      <w:jc w:val="both"/>
    </w:pPr>
    <w:rPr>
      <w:rFonts w:ascii="Cambria" w:hAnsi="Cambria"/>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196A90"/>
    <w:pPr>
      <w:spacing w:before="100" w:beforeAutospacing="1" w:after="100" w:afterAutospacing="1"/>
    </w:pPr>
    <w:rPr>
      <w:rFonts w:eastAsia="Times New Roman"/>
      <w:lang w:eastAsia="ko-KR"/>
    </w:rPr>
  </w:style>
  <w:style w:type="character" w:styleId="Strong">
    <w:name w:val="Strong"/>
    <w:qFormat/>
    <w:rsid w:val="00196A90"/>
    <w:rPr>
      <w:b/>
      <w:bCs/>
    </w:rPr>
  </w:style>
  <w:style w:type="character" w:customStyle="1" w:styleId="green14">
    <w:name w:val="green_14"/>
    <w:basedOn w:val="DefaultParagraphFont"/>
    <w:rsid w:val="00196A90"/>
  </w:style>
  <w:style w:type="character" w:styleId="Hyperlink">
    <w:name w:val="Hyperlink"/>
    <w:rsid w:val="00D97594"/>
    <w:rPr>
      <w:color w:val="0000FF"/>
      <w:u w:val="single"/>
    </w:rPr>
  </w:style>
  <w:style w:type="character" w:customStyle="1" w:styleId="FooterChar">
    <w:name w:val="Footer Char"/>
    <w:link w:val="Footer"/>
    <w:uiPriority w:val="99"/>
    <w:rsid w:val="00252F49"/>
    <w:rPr>
      <w:sz w:val="24"/>
    </w:rPr>
  </w:style>
  <w:style w:type="paragraph" w:styleId="BodyTextIndent">
    <w:name w:val="Body Text Indent"/>
    <w:basedOn w:val="Normal"/>
    <w:link w:val="BodyTextIndentChar"/>
    <w:rsid w:val="00CD57CD"/>
    <w:pPr>
      <w:spacing w:after="120"/>
      <w:ind w:left="360"/>
    </w:pPr>
    <w:rPr>
      <w:szCs w:val="20"/>
    </w:rPr>
  </w:style>
  <w:style w:type="character" w:customStyle="1" w:styleId="BodyTextIndentChar">
    <w:name w:val="Body Text Indent Char"/>
    <w:link w:val="BodyTextIndent"/>
    <w:rsid w:val="00CD57CD"/>
    <w:rPr>
      <w:sz w:val="24"/>
    </w:rPr>
  </w:style>
  <w:style w:type="paragraph" w:styleId="PlainText">
    <w:name w:val="Plain Text"/>
    <w:basedOn w:val="Normal"/>
    <w:link w:val="PlainTextChar"/>
    <w:unhideWhenUsed/>
    <w:rsid w:val="00E152A5"/>
    <w:rPr>
      <w:rFonts w:ascii="Consolas" w:eastAsia="Calibri" w:hAnsi="Consolas"/>
      <w:sz w:val="21"/>
      <w:szCs w:val="21"/>
    </w:rPr>
  </w:style>
  <w:style w:type="character" w:customStyle="1" w:styleId="PlainTextChar">
    <w:name w:val="Plain Text Char"/>
    <w:link w:val="PlainText"/>
    <w:rsid w:val="00E152A5"/>
    <w:rPr>
      <w:rFonts w:ascii="Consolas" w:eastAsia="Calibri" w:hAnsi="Consolas"/>
      <w:sz w:val="21"/>
      <w:szCs w:val="21"/>
    </w:rPr>
  </w:style>
  <w:style w:type="paragraph" w:styleId="BodyText3">
    <w:name w:val="Body Text 3"/>
    <w:basedOn w:val="Normal"/>
    <w:link w:val="BodyText3Char"/>
    <w:rsid w:val="001D16D6"/>
    <w:pPr>
      <w:spacing w:after="120"/>
    </w:pPr>
    <w:rPr>
      <w:sz w:val="16"/>
      <w:szCs w:val="16"/>
    </w:rPr>
  </w:style>
  <w:style w:type="character" w:customStyle="1" w:styleId="BodyText3Char">
    <w:name w:val="Body Text 3 Char"/>
    <w:link w:val="BodyText3"/>
    <w:rsid w:val="001D16D6"/>
    <w:rPr>
      <w:sz w:val="16"/>
      <w:szCs w:val="16"/>
    </w:rPr>
  </w:style>
  <w:style w:type="paragraph" w:customStyle="1" w:styleId="a">
    <w:name w:val="선그리기"/>
    <w:basedOn w:val="Normal"/>
    <w:rsid w:val="00206A63"/>
    <w:pPr>
      <w:snapToGrid w:val="0"/>
      <w:spacing w:line="384" w:lineRule="auto"/>
      <w:jc w:val="both"/>
    </w:pPr>
    <w:rPr>
      <w:rFonts w:ascii="한양신명조" w:eastAsia="한양신명조" w:hAnsi="산세리프" w:cs="Gulim"/>
      <w:color w:val="000000"/>
      <w:sz w:val="20"/>
      <w:lang w:eastAsia="ko-KR"/>
    </w:rPr>
  </w:style>
  <w:style w:type="paragraph" w:customStyle="1" w:styleId="TableContents">
    <w:name w:val="Table Contents"/>
    <w:link w:val="TableContentsChar"/>
    <w:qFormat/>
    <w:rsid w:val="00B17CB5"/>
    <w:rPr>
      <w:rFonts w:ascii="Calibri" w:hAnsi="Calibri"/>
      <w:kern w:val="2"/>
      <w:sz w:val="24"/>
      <w:szCs w:val="24"/>
      <w:lang w:eastAsia="ko-KR"/>
    </w:rPr>
  </w:style>
  <w:style w:type="paragraph" w:customStyle="1" w:styleId="a0">
    <w:name w:val="바탕글"/>
    <w:basedOn w:val="Normal"/>
    <w:rsid w:val="00D67AEA"/>
    <w:pPr>
      <w:snapToGrid w:val="0"/>
      <w:spacing w:line="384" w:lineRule="auto"/>
      <w:jc w:val="both"/>
    </w:pPr>
    <w:rPr>
      <w:rFonts w:ascii="Batang" w:eastAsia="Batang" w:hAnsi="Batang" w:cs="Gulim"/>
      <w:color w:val="000000"/>
      <w:sz w:val="20"/>
      <w:lang w:eastAsia="ko-KR"/>
    </w:rPr>
  </w:style>
  <w:style w:type="character" w:customStyle="1" w:styleId="TableContentsChar">
    <w:name w:val="Table Contents Char"/>
    <w:link w:val="TableContents"/>
    <w:rsid w:val="00B17CB5"/>
    <w:rPr>
      <w:rFonts w:ascii="Calibri" w:hAnsi="Calibri"/>
      <w:kern w:val="2"/>
      <w:sz w:val="24"/>
      <w:szCs w:val="24"/>
      <w:lang w:eastAsia="ko-KR" w:bidi="ar-SA"/>
    </w:rPr>
  </w:style>
  <w:style w:type="paragraph" w:customStyle="1" w:styleId="-">
    <w:name w:val="-"/>
    <w:basedOn w:val="Normal"/>
    <w:rsid w:val="00D67AEA"/>
    <w:pPr>
      <w:snapToGrid w:val="0"/>
      <w:spacing w:line="384" w:lineRule="auto"/>
      <w:ind w:left="720"/>
      <w:jc w:val="both"/>
    </w:pPr>
    <w:rPr>
      <w:rFonts w:ascii="휴먼명조" w:eastAsia="휴먼명조" w:hAnsi="HCI Poppy" w:cs="Gulim"/>
      <w:color w:val="000000"/>
      <w:lang w:eastAsia="ko-KR"/>
    </w:rPr>
  </w:style>
  <w:style w:type="paragraph" w:customStyle="1" w:styleId="01squarebullet">
    <w:name w:val="01 square bullet"/>
    <w:basedOn w:val="Normal"/>
    <w:rsid w:val="000A5296"/>
    <w:pPr>
      <w:numPr>
        <w:numId w:val="1"/>
      </w:numPr>
      <w:tabs>
        <w:tab w:val="clear" w:pos="357"/>
      </w:tabs>
      <w:spacing w:after="120"/>
      <w:ind w:right="144"/>
    </w:pPr>
    <w:rPr>
      <w:rFonts w:eastAsia="Batang"/>
      <w:sz w:val="26"/>
      <w:lang w:eastAsia="ko-KR"/>
    </w:rPr>
  </w:style>
  <w:style w:type="paragraph" w:customStyle="1" w:styleId="02dash">
    <w:name w:val="02 dash"/>
    <w:basedOn w:val="01squarebullet"/>
    <w:rsid w:val="000A5296"/>
    <w:pPr>
      <w:numPr>
        <w:ilvl w:val="1"/>
      </w:numPr>
    </w:pPr>
  </w:style>
  <w:style w:type="paragraph" w:customStyle="1" w:styleId="03opensquarebullet">
    <w:name w:val="03 open square bullet"/>
    <w:basedOn w:val="02dash"/>
    <w:rsid w:val="000A5296"/>
    <w:pPr>
      <w:numPr>
        <w:ilvl w:val="2"/>
      </w:numPr>
      <w:tabs>
        <w:tab w:val="clear" w:pos="924"/>
      </w:tabs>
      <w:ind w:left="936" w:hanging="288"/>
    </w:pPr>
  </w:style>
  <w:style w:type="paragraph" w:customStyle="1" w:styleId="04shortdash">
    <w:name w:val="04 short dash"/>
    <w:basedOn w:val="03opensquarebullet"/>
    <w:rsid w:val="000A5296"/>
    <w:pPr>
      <w:numPr>
        <w:ilvl w:val="3"/>
      </w:numPr>
      <w:tabs>
        <w:tab w:val="clear" w:pos="1213"/>
      </w:tabs>
    </w:pPr>
  </w:style>
  <w:style w:type="paragraph" w:customStyle="1" w:styleId="05number1">
    <w:name w:val="05 number/1"/>
    <w:basedOn w:val="Normal"/>
    <w:rsid w:val="000A5296"/>
    <w:pPr>
      <w:numPr>
        <w:numId w:val="2"/>
      </w:numPr>
      <w:spacing w:after="120"/>
    </w:pPr>
    <w:rPr>
      <w:rFonts w:eastAsia="Batang"/>
      <w:sz w:val="26"/>
      <w:lang w:eastAsia="ko-KR"/>
    </w:rPr>
  </w:style>
  <w:style w:type="paragraph" w:customStyle="1" w:styleId="06letter2">
    <w:name w:val="06 letter/2"/>
    <w:basedOn w:val="Normal"/>
    <w:rsid w:val="000A5296"/>
    <w:pPr>
      <w:numPr>
        <w:ilvl w:val="1"/>
        <w:numId w:val="2"/>
      </w:numPr>
      <w:spacing w:after="120"/>
      <w:outlineLvl w:val="1"/>
    </w:pPr>
    <w:rPr>
      <w:rFonts w:eastAsia="Batang"/>
      <w:sz w:val="26"/>
      <w:lang w:eastAsia="ko-KR"/>
    </w:rPr>
  </w:style>
  <w:style w:type="paragraph" w:customStyle="1" w:styleId="07number3">
    <w:name w:val="07 number/3"/>
    <w:basedOn w:val="Normal"/>
    <w:rsid w:val="000A5296"/>
    <w:pPr>
      <w:numPr>
        <w:ilvl w:val="2"/>
        <w:numId w:val="2"/>
      </w:numPr>
      <w:spacing w:after="120"/>
      <w:outlineLvl w:val="7"/>
    </w:pPr>
    <w:rPr>
      <w:rFonts w:eastAsia="Batang"/>
      <w:sz w:val="26"/>
      <w:lang w:eastAsia="ko-KR"/>
    </w:rPr>
  </w:style>
  <w:style w:type="paragraph" w:customStyle="1" w:styleId="08letter4">
    <w:name w:val="08 letter/4"/>
    <w:basedOn w:val="Normal"/>
    <w:rsid w:val="000A5296"/>
    <w:pPr>
      <w:numPr>
        <w:ilvl w:val="3"/>
        <w:numId w:val="2"/>
      </w:numPr>
      <w:spacing w:after="120"/>
      <w:outlineLvl w:val="8"/>
    </w:pPr>
    <w:rPr>
      <w:rFonts w:eastAsia="Batang"/>
      <w:sz w:val="26"/>
      <w:lang w:eastAsia="ko-KR"/>
    </w:rPr>
  </w:style>
  <w:style w:type="paragraph" w:customStyle="1" w:styleId="HeadingPage1stuff">
    <w:name w:val="Heading Page1stuff"/>
    <w:next w:val="Normal"/>
    <w:qFormat/>
    <w:rsid w:val="00421E32"/>
    <w:pPr>
      <w:spacing w:after="60" w:line="360" w:lineRule="auto"/>
    </w:pPr>
    <w:rPr>
      <w:rFonts w:ascii="Calibri" w:hAnsi="Calibri"/>
      <w:b/>
      <w:sz w:val="28"/>
      <w:szCs w:val="24"/>
      <w:lang w:val="en-US" w:eastAsia="en-US"/>
    </w:rPr>
  </w:style>
  <w:style w:type="paragraph" w:styleId="CommentSubject">
    <w:name w:val="annotation subject"/>
    <w:basedOn w:val="CommentText"/>
    <w:next w:val="CommentText"/>
    <w:semiHidden/>
    <w:rsid w:val="00DF43B9"/>
    <w:rPr>
      <w:rFonts w:ascii="Times New Roman" w:hAnsi="Times New Roman"/>
      <w:b/>
      <w:bCs/>
      <w:lang w:val="en-US" w:eastAsia="en-US"/>
    </w:rPr>
  </w:style>
  <w:style w:type="paragraph" w:customStyle="1" w:styleId="ColorfulList-Accent12">
    <w:name w:val="Colorful List - Accent 12"/>
    <w:basedOn w:val="Normal"/>
    <w:uiPriority w:val="34"/>
    <w:qFormat/>
    <w:rsid w:val="00467B3E"/>
    <w:pPr>
      <w:spacing w:after="200" w:line="276" w:lineRule="auto"/>
      <w:ind w:left="720"/>
      <w:contextualSpacing/>
    </w:pPr>
    <w:rPr>
      <w:rFonts w:ascii="Malgun Gothic" w:hAnsi="Malgun Gothic"/>
      <w:sz w:val="22"/>
      <w:szCs w:val="22"/>
      <w:lang w:val="en-GB"/>
    </w:rPr>
  </w:style>
  <w:style w:type="paragraph" w:customStyle="1" w:styleId="NoSpacing1">
    <w:name w:val="No Spacing1"/>
    <w:link w:val="NoSpacingChar"/>
    <w:uiPriority w:val="1"/>
    <w:qFormat/>
    <w:rsid w:val="00700207"/>
    <w:rPr>
      <w:rFonts w:ascii="Calibri" w:eastAsia="MS Mincho" w:hAnsi="Calibri"/>
      <w:sz w:val="22"/>
      <w:szCs w:val="22"/>
    </w:rPr>
  </w:style>
  <w:style w:type="character" w:customStyle="1" w:styleId="NoSpacingChar">
    <w:name w:val="No Spacing Char"/>
    <w:link w:val="NoSpacing1"/>
    <w:uiPriority w:val="1"/>
    <w:rsid w:val="00700207"/>
    <w:rPr>
      <w:rFonts w:ascii="Calibri" w:eastAsia="MS Mincho" w:hAnsi="Calibri"/>
      <w:sz w:val="22"/>
      <w:szCs w:val="22"/>
      <w:lang w:eastAsia="en-GB" w:bidi="ar-SA"/>
    </w:rPr>
  </w:style>
  <w:style w:type="character" w:customStyle="1" w:styleId="Heading2Char">
    <w:name w:val="Heading 2 Char"/>
    <w:link w:val="Heading2"/>
    <w:rsid w:val="000D4100"/>
    <w:rPr>
      <w:rFonts w:ascii="Calibri" w:hAnsi="Calibri"/>
      <w:b/>
      <w:sz w:val="32"/>
      <w:szCs w:val="32"/>
      <w:lang w:val="en-GB" w:eastAsia="en-US" w:bidi="ar-SA"/>
    </w:rPr>
  </w:style>
  <w:style w:type="paragraph" w:customStyle="1" w:styleId="ColorfulShading-Accent11">
    <w:name w:val="Colorful Shading - Accent 11"/>
    <w:hidden/>
    <w:uiPriority w:val="99"/>
    <w:semiHidden/>
    <w:rsid w:val="00F47D48"/>
    <w:rPr>
      <w:sz w:val="24"/>
      <w:szCs w:val="24"/>
      <w:lang w:val="en-US" w:eastAsia="en-US"/>
    </w:rPr>
  </w:style>
  <w:style w:type="character" w:customStyle="1" w:styleId="PiedepginaCar">
    <w:name w:val="Pie de página Car"/>
    <w:uiPriority w:val="99"/>
    <w:rsid w:val="00E213E1"/>
    <w:rPr>
      <w:rFonts w:eastAsia="Cambria"/>
      <w:sz w:val="21"/>
    </w:rPr>
  </w:style>
  <w:style w:type="paragraph" w:styleId="ListParagraph">
    <w:name w:val="List Paragraph"/>
    <w:basedOn w:val="Normal"/>
    <w:uiPriority w:val="34"/>
    <w:qFormat/>
    <w:rsid w:val="00726397"/>
    <w:pPr>
      <w:widowControl w:val="0"/>
      <w:wordWrap w:val="0"/>
      <w:autoSpaceDE w:val="0"/>
      <w:autoSpaceDN w:val="0"/>
      <w:ind w:leftChars="400" w:left="800"/>
      <w:jc w:val="both"/>
    </w:pPr>
    <w:rPr>
      <w:rFonts w:ascii="Calibri" w:eastAsia="Times New Roman" w:hAnsi="Calibri"/>
      <w:kern w:val="2"/>
      <w:sz w:val="20"/>
      <w:szCs w:val="22"/>
      <w:lang w:eastAsia="ko-KR"/>
    </w:rPr>
  </w:style>
  <w:style w:type="table" w:customStyle="1" w:styleId="LightList1">
    <w:name w:val="Light List1"/>
    <w:basedOn w:val="TableNormal"/>
    <w:uiPriority w:val="61"/>
    <w:rsid w:val="006E00D4"/>
    <w:rPr>
      <w:rFonts w:ascii="Calibri" w:eastAsia="Times New Roman" w:hAnsi="Calibri"/>
      <w:kern w:val="2"/>
      <w:szCs w:val="22"/>
      <w:lang w:val="en-US" w:eastAsia="ko-KR"/>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character" w:customStyle="1" w:styleId="apple-converted-space">
    <w:name w:val="apple-converted-space"/>
    <w:basedOn w:val="DefaultParagraphFont"/>
    <w:rsid w:val="00DA4BDB"/>
  </w:style>
  <w:style w:type="paragraph" w:customStyle="1" w:styleId="StyleHeading4BodyCalibri">
    <w:name w:val="Style Heading 4 + +Body (Calibri)"/>
    <w:basedOn w:val="Heading4"/>
    <w:rsid w:val="00815A72"/>
    <w:pPr>
      <w:spacing w:before="360"/>
    </w:pPr>
    <w:rPr>
      <w:i w:val="0"/>
      <w:szCs w:val="22"/>
      <w:u w:val="single"/>
      <w:lang w:eastAsia="ko-KR"/>
    </w:rPr>
  </w:style>
  <w:style w:type="character" w:customStyle="1" w:styleId="UnresolvedMention">
    <w:name w:val="Unresolved Mention"/>
    <w:basedOn w:val="DefaultParagraphFont"/>
    <w:uiPriority w:val="99"/>
    <w:semiHidden/>
    <w:unhideWhenUsed/>
    <w:rsid w:val="00B21C82"/>
    <w:rPr>
      <w:color w:val="605E5C"/>
      <w:shd w:val="clear" w:color="auto" w:fill="E1DFDD"/>
    </w:rPr>
  </w:style>
  <w:style w:type="character" w:styleId="FollowedHyperlink">
    <w:name w:val="FollowedHyperlink"/>
    <w:basedOn w:val="DefaultParagraphFont"/>
    <w:semiHidden/>
    <w:unhideWhenUsed/>
    <w:rsid w:val="0061110E"/>
    <w:rPr>
      <w:color w:val="800080" w:themeColor="followedHyperlink"/>
      <w:u w:val="single"/>
    </w:rPr>
  </w:style>
  <w:style w:type="table" w:styleId="GridTable1Light">
    <w:name w:val="Grid Table 1 Light"/>
    <w:basedOn w:val="TableNormal"/>
    <w:uiPriority w:val="46"/>
    <w:rsid w:val="008436F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6553207">
      <w:bodyDiv w:val="1"/>
      <w:marLeft w:val="0"/>
      <w:marRight w:val="0"/>
      <w:marTop w:val="0"/>
      <w:marBottom w:val="0"/>
      <w:divBdr>
        <w:top w:val="none" w:sz="0" w:space="0" w:color="auto"/>
        <w:left w:val="none" w:sz="0" w:space="0" w:color="auto"/>
        <w:bottom w:val="none" w:sz="0" w:space="0" w:color="auto"/>
        <w:right w:val="none" w:sz="0" w:space="0" w:color="auto"/>
      </w:divBdr>
    </w:div>
    <w:div w:id="210272118">
      <w:bodyDiv w:val="1"/>
      <w:marLeft w:val="0"/>
      <w:marRight w:val="0"/>
      <w:marTop w:val="0"/>
      <w:marBottom w:val="0"/>
      <w:divBdr>
        <w:top w:val="none" w:sz="0" w:space="0" w:color="auto"/>
        <w:left w:val="none" w:sz="0" w:space="0" w:color="auto"/>
        <w:bottom w:val="none" w:sz="0" w:space="0" w:color="auto"/>
        <w:right w:val="none" w:sz="0" w:space="0" w:color="auto"/>
      </w:divBdr>
    </w:div>
    <w:div w:id="441922636">
      <w:bodyDiv w:val="1"/>
      <w:marLeft w:val="0"/>
      <w:marRight w:val="0"/>
      <w:marTop w:val="0"/>
      <w:marBottom w:val="0"/>
      <w:divBdr>
        <w:top w:val="none" w:sz="0" w:space="0" w:color="auto"/>
        <w:left w:val="none" w:sz="0" w:space="0" w:color="auto"/>
        <w:bottom w:val="none" w:sz="0" w:space="0" w:color="auto"/>
        <w:right w:val="none" w:sz="0" w:space="0" w:color="auto"/>
      </w:divBdr>
    </w:div>
    <w:div w:id="455174027">
      <w:bodyDiv w:val="1"/>
      <w:marLeft w:val="0"/>
      <w:marRight w:val="0"/>
      <w:marTop w:val="0"/>
      <w:marBottom w:val="0"/>
      <w:divBdr>
        <w:top w:val="none" w:sz="0" w:space="0" w:color="auto"/>
        <w:left w:val="none" w:sz="0" w:space="0" w:color="auto"/>
        <w:bottom w:val="none" w:sz="0" w:space="0" w:color="auto"/>
        <w:right w:val="none" w:sz="0" w:space="0" w:color="auto"/>
      </w:divBdr>
    </w:div>
    <w:div w:id="780880254">
      <w:bodyDiv w:val="1"/>
      <w:marLeft w:val="0"/>
      <w:marRight w:val="0"/>
      <w:marTop w:val="0"/>
      <w:marBottom w:val="0"/>
      <w:divBdr>
        <w:top w:val="none" w:sz="0" w:space="0" w:color="auto"/>
        <w:left w:val="none" w:sz="0" w:space="0" w:color="auto"/>
        <w:bottom w:val="none" w:sz="0" w:space="0" w:color="auto"/>
        <w:right w:val="none" w:sz="0" w:space="0" w:color="auto"/>
      </w:divBdr>
    </w:div>
    <w:div w:id="804814768">
      <w:bodyDiv w:val="1"/>
      <w:marLeft w:val="0"/>
      <w:marRight w:val="0"/>
      <w:marTop w:val="0"/>
      <w:marBottom w:val="0"/>
      <w:divBdr>
        <w:top w:val="none" w:sz="0" w:space="0" w:color="auto"/>
        <w:left w:val="none" w:sz="0" w:space="0" w:color="auto"/>
        <w:bottom w:val="none" w:sz="0" w:space="0" w:color="auto"/>
        <w:right w:val="none" w:sz="0" w:space="0" w:color="auto"/>
      </w:divBdr>
    </w:div>
    <w:div w:id="823200227">
      <w:bodyDiv w:val="1"/>
      <w:marLeft w:val="0"/>
      <w:marRight w:val="0"/>
      <w:marTop w:val="0"/>
      <w:marBottom w:val="0"/>
      <w:divBdr>
        <w:top w:val="none" w:sz="0" w:space="0" w:color="auto"/>
        <w:left w:val="none" w:sz="0" w:space="0" w:color="auto"/>
        <w:bottom w:val="none" w:sz="0" w:space="0" w:color="auto"/>
        <w:right w:val="none" w:sz="0" w:space="0" w:color="auto"/>
      </w:divBdr>
    </w:div>
    <w:div w:id="839544037">
      <w:bodyDiv w:val="1"/>
      <w:marLeft w:val="0"/>
      <w:marRight w:val="0"/>
      <w:marTop w:val="0"/>
      <w:marBottom w:val="0"/>
      <w:divBdr>
        <w:top w:val="none" w:sz="0" w:space="0" w:color="auto"/>
        <w:left w:val="none" w:sz="0" w:space="0" w:color="auto"/>
        <w:bottom w:val="none" w:sz="0" w:space="0" w:color="auto"/>
        <w:right w:val="none" w:sz="0" w:space="0" w:color="auto"/>
      </w:divBdr>
    </w:div>
    <w:div w:id="1193573950">
      <w:bodyDiv w:val="1"/>
      <w:marLeft w:val="0"/>
      <w:marRight w:val="0"/>
      <w:marTop w:val="0"/>
      <w:marBottom w:val="0"/>
      <w:divBdr>
        <w:top w:val="none" w:sz="0" w:space="0" w:color="auto"/>
        <w:left w:val="none" w:sz="0" w:space="0" w:color="auto"/>
        <w:bottom w:val="none" w:sz="0" w:space="0" w:color="auto"/>
        <w:right w:val="none" w:sz="0" w:space="0" w:color="auto"/>
      </w:divBdr>
    </w:div>
    <w:div w:id="1320235043">
      <w:bodyDiv w:val="1"/>
      <w:marLeft w:val="0"/>
      <w:marRight w:val="0"/>
      <w:marTop w:val="0"/>
      <w:marBottom w:val="0"/>
      <w:divBdr>
        <w:top w:val="none" w:sz="0" w:space="0" w:color="auto"/>
        <w:left w:val="none" w:sz="0" w:space="0" w:color="auto"/>
        <w:bottom w:val="none" w:sz="0" w:space="0" w:color="auto"/>
        <w:right w:val="none" w:sz="0" w:space="0" w:color="auto"/>
      </w:divBdr>
    </w:div>
    <w:div w:id="1365061703">
      <w:bodyDiv w:val="1"/>
      <w:marLeft w:val="0"/>
      <w:marRight w:val="0"/>
      <w:marTop w:val="0"/>
      <w:marBottom w:val="0"/>
      <w:divBdr>
        <w:top w:val="none" w:sz="0" w:space="0" w:color="auto"/>
        <w:left w:val="none" w:sz="0" w:space="0" w:color="auto"/>
        <w:bottom w:val="none" w:sz="0" w:space="0" w:color="auto"/>
        <w:right w:val="none" w:sz="0" w:space="0" w:color="auto"/>
      </w:divBdr>
    </w:div>
    <w:div w:id="1510832740">
      <w:bodyDiv w:val="1"/>
      <w:marLeft w:val="0"/>
      <w:marRight w:val="0"/>
      <w:marTop w:val="0"/>
      <w:marBottom w:val="0"/>
      <w:divBdr>
        <w:top w:val="none" w:sz="0" w:space="0" w:color="auto"/>
        <w:left w:val="none" w:sz="0" w:space="0" w:color="auto"/>
        <w:bottom w:val="none" w:sz="0" w:space="0" w:color="auto"/>
        <w:right w:val="none" w:sz="0" w:space="0" w:color="auto"/>
      </w:divBdr>
    </w:div>
    <w:div w:id="1530144221">
      <w:bodyDiv w:val="1"/>
      <w:marLeft w:val="0"/>
      <w:marRight w:val="0"/>
      <w:marTop w:val="0"/>
      <w:marBottom w:val="0"/>
      <w:divBdr>
        <w:top w:val="none" w:sz="0" w:space="0" w:color="auto"/>
        <w:left w:val="none" w:sz="0" w:space="0" w:color="auto"/>
        <w:bottom w:val="none" w:sz="0" w:space="0" w:color="auto"/>
        <w:right w:val="none" w:sz="0" w:space="0" w:color="auto"/>
      </w:divBdr>
    </w:div>
    <w:div w:id="1591619780">
      <w:bodyDiv w:val="1"/>
      <w:marLeft w:val="0"/>
      <w:marRight w:val="0"/>
      <w:marTop w:val="0"/>
      <w:marBottom w:val="0"/>
      <w:divBdr>
        <w:top w:val="none" w:sz="0" w:space="0" w:color="auto"/>
        <w:left w:val="none" w:sz="0" w:space="0" w:color="auto"/>
        <w:bottom w:val="none" w:sz="0" w:space="0" w:color="auto"/>
        <w:right w:val="none" w:sz="0" w:space="0" w:color="auto"/>
      </w:divBdr>
    </w:div>
    <w:div w:id="1681199787">
      <w:bodyDiv w:val="1"/>
      <w:marLeft w:val="0"/>
      <w:marRight w:val="0"/>
      <w:marTop w:val="0"/>
      <w:marBottom w:val="0"/>
      <w:divBdr>
        <w:top w:val="none" w:sz="0" w:space="0" w:color="auto"/>
        <w:left w:val="none" w:sz="0" w:space="0" w:color="auto"/>
        <w:bottom w:val="none" w:sz="0" w:space="0" w:color="auto"/>
        <w:right w:val="none" w:sz="0" w:space="0" w:color="auto"/>
      </w:divBdr>
    </w:div>
    <w:div w:id="1817918141">
      <w:bodyDiv w:val="1"/>
      <w:marLeft w:val="0"/>
      <w:marRight w:val="0"/>
      <w:marTop w:val="0"/>
      <w:marBottom w:val="0"/>
      <w:divBdr>
        <w:top w:val="none" w:sz="0" w:space="0" w:color="auto"/>
        <w:left w:val="none" w:sz="0" w:space="0" w:color="auto"/>
        <w:bottom w:val="none" w:sz="0" w:space="0" w:color="auto"/>
        <w:right w:val="none" w:sz="0" w:space="0" w:color="auto"/>
      </w:divBdr>
    </w:div>
    <w:div w:id="1959137092">
      <w:bodyDiv w:val="1"/>
      <w:marLeft w:val="0"/>
      <w:marRight w:val="0"/>
      <w:marTop w:val="0"/>
      <w:marBottom w:val="0"/>
      <w:divBdr>
        <w:top w:val="none" w:sz="0" w:space="0" w:color="auto"/>
        <w:left w:val="none" w:sz="0" w:space="0" w:color="auto"/>
        <w:bottom w:val="none" w:sz="0" w:space="0" w:color="auto"/>
        <w:right w:val="none" w:sz="0" w:space="0" w:color="auto"/>
      </w:divBdr>
    </w:div>
    <w:div w:id="20644080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mfed.gov.ki/our-work/central-procurement-uni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574D59-FDCB-466F-981F-3445A7173771}">
  <ds:schemaRefs>
    <ds:schemaRef ds:uri="http://schemas.microsoft.com/sharepoint/v3/contenttype/forms"/>
  </ds:schemaRefs>
</ds:datastoreItem>
</file>

<file path=customXml/itemProps2.xml><?xml version="1.0" encoding="utf-8"?>
<ds:datastoreItem xmlns:ds="http://schemas.openxmlformats.org/officeDocument/2006/customXml" ds:itemID="{2DBE7A18-72B1-46CE-BE67-00617F8B30CB}">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C3019AD-311D-41F0-9E19-A65F7B1DF1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7644AEDA-EAC1-4873-A0FB-2EE024940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TotalTime>0</TotalTime>
  <Pages>4</Pages>
  <Words>1259</Words>
  <Characters>7181</Characters>
  <Application>Microsoft Office Word</Application>
  <DocSecurity>0</DocSecurity>
  <Lines>59</Lines>
  <Paragraphs>16</Paragraphs>
  <ScaleCrop>false</ScaleCrop>
  <HeadingPairs>
    <vt:vector size="4" baseType="variant">
      <vt:variant>
        <vt:lpstr>Title</vt:lpstr>
      </vt:variant>
      <vt:variant>
        <vt:i4>1</vt:i4>
      </vt:variant>
      <vt:variant>
        <vt:lpstr>Rubrik</vt:lpstr>
      </vt:variant>
      <vt:variant>
        <vt:i4>1</vt:i4>
      </vt:variant>
    </vt:vector>
  </HeadingPairs>
  <TitlesOfParts>
    <vt:vector size="2" baseType="lpstr">
      <vt:lpstr>STANDARD REQUEST FOR PROPOSALS</vt:lpstr>
      <vt:lpstr>STANDARD REQUEST FOR PROPOSALS</vt:lpstr>
    </vt:vector>
  </TitlesOfParts>
  <Company>PricewaterhouseCoopers</Company>
  <LinksUpToDate>false</LinksUpToDate>
  <CharactersWithSpaces>8424</CharactersWithSpaces>
  <SharedDoc>false</SharedDoc>
  <HLinks>
    <vt:vector size="18" baseType="variant">
      <vt:variant>
        <vt:i4>6750223</vt:i4>
      </vt:variant>
      <vt:variant>
        <vt:i4>102</vt:i4>
      </vt:variant>
      <vt:variant>
        <vt:i4>0</vt:i4>
      </vt:variant>
      <vt:variant>
        <vt:i4>5</vt:i4>
      </vt:variant>
      <vt:variant>
        <vt:lpwstr>mailto:alex.fisher@gggi.org</vt:lpwstr>
      </vt:variant>
      <vt:variant>
        <vt:lpwstr/>
      </vt:variant>
      <vt:variant>
        <vt:i4>5767254</vt:i4>
      </vt:variant>
      <vt:variant>
        <vt:i4>99</vt:i4>
      </vt:variant>
      <vt:variant>
        <vt:i4>0</vt:i4>
      </vt:variant>
      <vt:variant>
        <vt:i4>5</vt:i4>
      </vt:variant>
      <vt:variant>
        <vt:lpwstr>http://www.gggi.org/</vt:lpwstr>
      </vt:variant>
      <vt:variant>
        <vt:lpwstr/>
      </vt:variant>
      <vt:variant>
        <vt:i4>5767254</vt:i4>
      </vt:variant>
      <vt:variant>
        <vt:i4>96</vt:i4>
      </vt:variant>
      <vt:variant>
        <vt:i4>0</vt:i4>
      </vt:variant>
      <vt:variant>
        <vt:i4>5</vt:i4>
      </vt:variant>
      <vt:variant>
        <vt:lpwstr>http://www.gggi.org/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REQUEST FOR PROPOSALS</dc:title>
  <dc:creator>jason.lee@gggi.org;Jisu Min</dc:creator>
  <cp:lastModifiedBy>Windows User</cp:lastModifiedBy>
  <cp:revision>2</cp:revision>
  <cp:lastPrinted>2013-10-18T08:32:00Z</cp:lastPrinted>
  <dcterms:created xsi:type="dcterms:W3CDTF">2021-09-09T03:49:00Z</dcterms:created>
  <dcterms:modified xsi:type="dcterms:W3CDTF">2021-09-09T03:49:00Z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ies>
</file>